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4A0" w:firstRow="1" w:lastRow="0" w:firstColumn="1" w:lastColumn="0" w:noHBand="0" w:noVBand="1"/>
      </w:tblPr>
      <w:tblGrid>
        <w:gridCol w:w="1988"/>
        <w:gridCol w:w="8233"/>
      </w:tblGrid>
      <w:tr w:rsidR="00FB1631">
        <w:tblPrEx>
          <w:tblCellMar>
            <w:top w:w="0" w:type="dxa"/>
            <w:bottom w:w="0" w:type="dxa"/>
          </w:tblCellMar>
        </w:tblPrEx>
        <w:trPr>
          <w:trHeight w:hRule="exact" w:val="859"/>
        </w:trPr>
        <w:tc>
          <w:tcPr>
            <w:tcW w:w="1988" w:type="dxa"/>
            <w:tcBorders>
              <w:top w:val="none" w:sz="0" w:space="0" w:color="000000"/>
              <w:left w:val="none" w:sz="0" w:space="0" w:color="000000"/>
              <w:bottom w:val="none" w:sz="0" w:space="0" w:color="000000"/>
              <w:right w:val="none" w:sz="0" w:space="0" w:color="000000"/>
            </w:tcBorders>
          </w:tcPr>
          <w:p w:rsidR="00FB1631" w:rsidRDefault="00FF706A">
            <w:pPr>
              <w:spacing w:before="65" w:after="26"/>
              <w:ind w:left="1"/>
              <w:jc w:val="center"/>
              <w:textAlignment w:val="baseline"/>
            </w:pPr>
            <w:r>
              <w:rPr>
                <w:noProof/>
              </w:rPr>
              <w:drawing>
                <wp:inline distT="0" distB="0" distL="0" distR="0">
                  <wp:extent cx="1261745" cy="42354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7"/>
                          <a:stretch>
                            <a:fillRect/>
                          </a:stretch>
                        </pic:blipFill>
                        <pic:spPr>
                          <a:xfrm>
                            <a:off x="0" y="0"/>
                            <a:ext cx="1261745" cy="423545"/>
                          </a:xfrm>
                          <a:prstGeom prst="rect">
                            <a:avLst/>
                          </a:prstGeom>
                        </pic:spPr>
                      </pic:pic>
                    </a:graphicData>
                  </a:graphic>
                </wp:inline>
              </w:drawing>
            </w:r>
          </w:p>
        </w:tc>
        <w:tc>
          <w:tcPr>
            <w:tcW w:w="8233" w:type="dxa"/>
            <w:tcBorders>
              <w:top w:val="none" w:sz="0" w:space="0" w:color="000000"/>
              <w:left w:val="none" w:sz="0" w:space="0" w:color="000000"/>
              <w:bottom w:val="none" w:sz="0" w:space="0" w:color="000000"/>
              <w:right w:val="none" w:sz="0" w:space="0" w:color="000000"/>
            </w:tcBorders>
          </w:tcPr>
          <w:p w:rsidR="00FB1631" w:rsidRDefault="00FF706A">
            <w:pPr>
              <w:spacing w:line="476" w:lineRule="exact"/>
              <w:ind w:right="16"/>
              <w:jc w:val="right"/>
              <w:textAlignment w:val="baseline"/>
              <w:rPr>
                <w:rFonts w:ascii="Arial" w:eastAsia="Arial" w:hAnsi="Arial"/>
                <w:b/>
                <w:color w:val="009DB1"/>
                <w:w w:val="105"/>
                <w:sz w:val="41"/>
              </w:rPr>
            </w:pPr>
            <w:r>
              <w:rPr>
                <w:rFonts w:ascii="Arial" w:eastAsia="Arial" w:hAnsi="Arial"/>
                <w:b/>
                <w:color w:val="009DB1"/>
                <w:w w:val="105"/>
                <w:sz w:val="41"/>
              </w:rPr>
              <w:t>Unlocking the Lockdown</w:t>
            </w:r>
          </w:p>
          <w:p w:rsidR="00FB1631" w:rsidRDefault="00FF706A">
            <w:pPr>
              <w:spacing w:before="64" w:after="11" w:line="296" w:lineRule="exact"/>
              <w:ind w:right="16"/>
              <w:jc w:val="right"/>
              <w:textAlignment w:val="baseline"/>
              <w:rPr>
                <w:rFonts w:ascii="Arial" w:eastAsia="Arial" w:hAnsi="Arial"/>
                <w:b/>
                <w:color w:val="3C3C3B"/>
                <w:sz w:val="24"/>
              </w:rPr>
            </w:pPr>
            <w:r>
              <w:rPr>
                <w:rFonts w:ascii="Arial" w:eastAsia="Arial" w:hAnsi="Arial"/>
                <w:b/>
                <w:color w:val="3C3C3B"/>
                <w:sz w:val="24"/>
              </w:rPr>
              <w:t>Issues for Employers to Consider Now</w:t>
            </w:r>
          </w:p>
        </w:tc>
      </w:tr>
    </w:tbl>
    <w:p w:rsidR="00FB1631" w:rsidRDefault="00FB1631">
      <w:pPr>
        <w:spacing w:after="88" w:line="20" w:lineRule="exact"/>
      </w:pPr>
    </w:p>
    <w:p w:rsidR="00FB1631" w:rsidRDefault="00FF706A">
      <w:pPr>
        <w:spacing w:before="2" w:after="825" w:line="205" w:lineRule="exact"/>
        <w:jc w:val="right"/>
        <w:textAlignment w:val="baseline"/>
        <w:rPr>
          <w:rFonts w:ascii="Arial" w:eastAsia="Arial" w:hAnsi="Arial"/>
          <w:color w:val="3C3C3B"/>
          <w:sz w:val="18"/>
        </w:rPr>
      </w:pPr>
      <w:r>
        <w:pict>
          <v:line id="_x0000_s1027" style="position:absolute;left:0;text-align:left;z-index:251657216;mso-position-horizontal-relative:page;mso-position-vertical-relative:page" from="42.45pt,125.3pt" to="553.55pt,125.3pt" strokecolor="#009db1" strokeweight=".95pt">
            <w10:wrap anchorx="page" anchory="page"/>
          </v:line>
        </w:pict>
      </w:r>
      <w:r>
        <w:rPr>
          <w:rFonts w:ascii="Arial" w:eastAsia="Arial" w:hAnsi="Arial"/>
          <w:color w:val="3C3C3B"/>
          <w:sz w:val="18"/>
        </w:rPr>
        <w:t>27 April 2020</w:t>
      </w:r>
    </w:p>
    <w:p w:rsidR="00FB1631" w:rsidRDefault="00FB1631">
      <w:pPr>
        <w:spacing w:before="2" w:after="825" w:line="205" w:lineRule="exact"/>
        <w:sectPr w:rsidR="00FB1631">
          <w:footerReference w:type="default" r:id="rId8"/>
          <w:footerReference w:type="first" r:id="rId9"/>
          <w:pgSz w:w="11909" w:h="16838"/>
          <w:pgMar w:top="780" w:right="839" w:bottom="510" w:left="849" w:header="720" w:footer="720" w:gutter="0"/>
          <w:cols w:space="720"/>
        </w:sectPr>
      </w:pPr>
    </w:p>
    <w:p w:rsidR="00FB1631" w:rsidRDefault="00FF706A">
      <w:pPr>
        <w:spacing w:before="111" w:line="240" w:lineRule="exact"/>
        <w:textAlignment w:val="baseline"/>
        <w:rPr>
          <w:rFonts w:ascii="Arial" w:eastAsia="Arial" w:hAnsi="Arial"/>
          <w:color w:val="3C3C3B"/>
          <w:sz w:val="18"/>
        </w:rPr>
      </w:pPr>
      <w:r>
        <w:rPr>
          <w:rFonts w:ascii="Arial" w:eastAsia="Arial" w:hAnsi="Arial"/>
          <w:color w:val="3C3C3B"/>
          <w:sz w:val="18"/>
        </w:rPr>
        <w:t>It is time now to start considering how you will get people back into the workplace because there are nearly as many vexed issues in bringing your employees back as there were in furloughing them in the first place. This is not just a question of their all</w:t>
      </w:r>
      <w:r>
        <w:rPr>
          <w:rFonts w:ascii="Arial" w:eastAsia="Arial" w:hAnsi="Arial"/>
          <w:color w:val="3C3C3B"/>
          <w:sz w:val="18"/>
        </w:rPr>
        <w:t xml:space="preserve"> pitching up on Monday and off you go. We have done some thinking around the sorts of practical issues which HR and Legal are likely to encounter in the slow return process. There are not always definitive right answers to these questions, but the sooner y</w:t>
      </w:r>
      <w:r>
        <w:rPr>
          <w:rFonts w:ascii="Arial" w:eastAsia="Arial" w:hAnsi="Arial"/>
          <w:color w:val="3C3C3B"/>
          <w:sz w:val="18"/>
        </w:rPr>
        <w:t>ou start working on them, the better placed you will be to face the challenges which will undoubtedly arise.</w:t>
      </w:r>
    </w:p>
    <w:p w:rsidR="00FB1631" w:rsidRDefault="00FF706A">
      <w:pPr>
        <w:spacing w:before="113" w:line="240" w:lineRule="exact"/>
        <w:ind w:right="216"/>
        <w:textAlignment w:val="baseline"/>
        <w:rPr>
          <w:rFonts w:ascii="Arial" w:eastAsia="Arial" w:hAnsi="Arial"/>
          <w:b/>
          <w:color w:val="3C3C3B"/>
          <w:sz w:val="18"/>
        </w:rPr>
      </w:pPr>
      <w:r>
        <w:rPr>
          <w:rFonts w:ascii="Arial" w:eastAsia="Arial" w:hAnsi="Arial"/>
          <w:b/>
          <w:color w:val="3C3C3B"/>
          <w:sz w:val="18"/>
        </w:rPr>
        <w:t xml:space="preserve">Have you carried out a documented review of the genuine and reasonable requirements of the business going forwards, </w:t>
      </w:r>
      <w:proofErr w:type="gramStart"/>
      <w:r>
        <w:rPr>
          <w:rFonts w:ascii="Arial" w:eastAsia="Arial" w:hAnsi="Arial"/>
          <w:b/>
          <w:color w:val="3C3C3B"/>
          <w:sz w:val="18"/>
        </w:rPr>
        <w:t>including:</w:t>
      </w:r>
      <w:proofErr w:type="gramEnd"/>
    </w:p>
    <w:p w:rsidR="00FB1631" w:rsidRDefault="00FF706A">
      <w:pPr>
        <w:numPr>
          <w:ilvl w:val="0"/>
          <w:numId w:val="1"/>
        </w:numPr>
        <w:spacing w:before="112" w:line="240" w:lineRule="exact"/>
        <w:ind w:left="216" w:right="288" w:hanging="216"/>
        <w:textAlignment w:val="baseline"/>
        <w:rPr>
          <w:rFonts w:ascii="Arial" w:eastAsia="Arial" w:hAnsi="Arial"/>
          <w:color w:val="3C3C3B"/>
          <w:sz w:val="18"/>
        </w:rPr>
      </w:pPr>
      <w:r>
        <w:rPr>
          <w:rFonts w:ascii="Arial" w:eastAsia="Arial" w:hAnsi="Arial"/>
          <w:color w:val="3C3C3B"/>
          <w:sz w:val="18"/>
        </w:rPr>
        <w:t>How quickly or other</w:t>
      </w:r>
      <w:r>
        <w:rPr>
          <w:rFonts w:ascii="Arial" w:eastAsia="Arial" w:hAnsi="Arial"/>
          <w:color w:val="3C3C3B"/>
          <w:sz w:val="18"/>
        </w:rPr>
        <w:t xml:space="preserve">wise it is likely that your market will </w:t>
      </w:r>
      <w:proofErr w:type="gramStart"/>
      <w:r>
        <w:rPr>
          <w:rFonts w:ascii="Arial" w:eastAsia="Arial" w:hAnsi="Arial"/>
          <w:color w:val="3C3C3B"/>
          <w:sz w:val="18"/>
        </w:rPr>
        <w:t>return?</w:t>
      </w:r>
      <w:proofErr w:type="gramEnd"/>
    </w:p>
    <w:p w:rsidR="00FB1631" w:rsidRDefault="00FF706A">
      <w:pPr>
        <w:numPr>
          <w:ilvl w:val="0"/>
          <w:numId w:val="1"/>
        </w:numPr>
        <w:spacing w:before="115" w:line="240" w:lineRule="exact"/>
        <w:ind w:left="216" w:hanging="216"/>
        <w:textAlignment w:val="baseline"/>
        <w:rPr>
          <w:rFonts w:ascii="Arial" w:eastAsia="Arial" w:hAnsi="Arial"/>
          <w:color w:val="3C3C3B"/>
          <w:spacing w:val="-1"/>
          <w:sz w:val="18"/>
        </w:rPr>
      </w:pPr>
      <w:r>
        <w:rPr>
          <w:rFonts w:ascii="Arial" w:eastAsia="Arial" w:hAnsi="Arial"/>
          <w:color w:val="3C3C3B"/>
          <w:spacing w:val="-1"/>
          <w:sz w:val="18"/>
        </w:rPr>
        <w:t xml:space="preserve">Whether all roles (including </w:t>
      </w:r>
      <w:proofErr w:type="gramStart"/>
      <w:r>
        <w:rPr>
          <w:rFonts w:ascii="Arial" w:eastAsia="Arial" w:hAnsi="Arial"/>
          <w:color w:val="3C3C3B"/>
          <w:spacing w:val="-1"/>
          <w:sz w:val="18"/>
        </w:rPr>
        <w:t>any which</w:t>
      </w:r>
      <w:proofErr w:type="gramEnd"/>
      <w:r>
        <w:rPr>
          <w:rFonts w:ascii="Arial" w:eastAsia="Arial" w:hAnsi="Arial"/>
          <w:color w:val="3C3C3B"/>
          <w:spacing w:val="-1"/>
          <w:sz w:val="18"/>
        </w:rPr>
        <w:t xml:space="preserve"> were furloughed) will be required at all or in the same numbers going forward?</w:t>
      </w:r>
    </w:p>
    <w:p w:rsidR="00FB1631" w:rsidRDefault="00FF706A">
      <w:pPr>
        <w:numPr>
          <w:ilvl w:val="0"/>
          <w:numId w:val="1"/>
        </w:numPr>
        <w:spacing w:before="116" w:line="240" w:lineRule="exact"/>
        <w:ind w:left="216" w:right="144" w:hanging="216"/>
        <w:textAlignment w:val="baseline"/>
        <w:rPr>
          <w:rFonts w:ascii="Arial" w:eastAsia="Arial" w:hAnsi="Arial"/>
          <w:color w:val="3C3C3B"/>
          <w:sz w:val="18"/>
        </w:rPr>
      </w:pPr>
      <w:r>
        <w:rPr>
          <w:rFonts w:ascii="Arial" w:eastAsia="Arial" w:hAnsi="Arial"/>
          <w:color w:val="3C3C3B"/>
          <w:sz w:val="18"/>
        </w:rPr>
        <w:t>Whether any working from home for your employees was effective or otherwise?</w:t>
      </w:r>
    </w:p>
    <w:p w:rsidR="00FB1631" w:rsidRDefault="00FF706A">
      <w:pPr>
        <w:numPr>
          <w:ilvl w:val="0"/>
          <w:numId w:val="1"/>
        </w:numPr>
        <w:spacing w:before="110" w:line="240" w:lineRule="exact"/>
        <w:ind w:left="216" w:right="72" w:hanging="216"/>
        <w:textAlignment w:val="baseline"/>
        <w:rPr>
          <w:rFonts w:ascii="Arial" w:eastAsia="Arial" w:hAnsi="Arial"/>
          <w:color w:val="3C3C3B"/>
          <w:sz w:val="18"/>
        </w:rPr>
      </w:pPr>
      <w:proofErr w:type="gramStart"/>
      <w:r>
        <w:rPr>
          <w:rFonts w:ascii="Arial" w:eastAsia="Arial" w:hAnsi="Arial"/>
          <w:color w:val="3C3C3B"/>
          <w:sz w:val="18"/>
        </w:rPr>
        <w:t>Whether the t</w:t>
      </w:r>
      <w:r>
        <w:rPr>
          <w:rFonts w:ascii="Arial" w:eastAsia="Arial" w:hAnsi="Arial"/>
          <w:color w:val="3C3C3B"/>
          <w:sz w:val="18"/>
        </w:rPr>
        <w:t>echnology you relied upon to enable working from home was effective?</w:t>
      </w:r>
      <w:proofErr w:type="gramEnd"/>
    </w:p>
    <w:p w:rsidR="00FB1631" w:rsidRDefault="00FF706A">
      <w:pPr>
        <w:numPr>
          <w:ilvl w:val="0"/>
          <w:numId w:val="1"/>
        </w:numPr>
        <w:spacing w:before="115" w:line="240" w:lineRule="exact"/>
        <w:ind w:left="216" w:right="216" w:hanging="216"/>
        <w:textAlignment w:val="baseline"/>
        <w:rPr>
          <w:rFonts w:ascii="Arial" w:eastAsia="Arial" w:hAnsi="Arial"/>
          <w:color w:val="3C3C3B"/>
          <w:sz w:val="18"/>
        </w:rPr>
      </w:pPr>
      <w:r>
        <w:rPr>
          <w:rFonts w:ascii="Arial" w:eastAsia="Arial" w:hAnsi="Arial"/>
          <w:color w:val="3C3C3B"/>
          <w:sz w:val="18"/>
        </w:rPr>
        <w:t>Whether any move to part-time working during lockdown was effective or not?</w:t>
      </w:r>
    </w:p>
    <w:p w:rsidR="00FB1631" w:rsidRDefault="00FF706A">
      <w:pPr>
        <w:numPr>
          <w:ilvl w:val="0"/>
          <w:numId w:val="1"/>
        </w:numPr>
        <w:spacing w:before="111" w:line="240" w:lineRule="exact"/>
        <w:ind w:left="216" w:right="576" w:hanging="216"/>
        <w:textAlignment w:val="baseline"/>
        <w:rPr>
          <w:rFonts w:ascii="Arial" w:eastAsia="Arial" w:hAnsi="Arial"/>
          <w:color w:val="3C3C3B"/>
          <w:sz w:val="18"/>
        </w:rPr>
      </w:pPr>
      <w:proofErr w:type="gramStart"/>
      <w:r>
        <w:rPr>
          <w:rFonts w:ascii="Arial" w:eastAsia="Arial" w:hAnsi="Arial"/>
          <w:color w:val="3C3C3B"/>
          <w:sz w:val="18"/>
        </w:rPr>
        <w:t>Whether and when</w:t>
      </w:r>
      <w:proofErr w:type="gramEnd"/>
      <w:r>
        <w:rPr>
          <w:rFonts w:ascii="Arial" w:eastAsia="Arial" w:hAnsi="Arial"/>
          <w:color w:val="3C3C3B"/>
          <w:sz w:val="18"/>
        </w:rPr>
        <w:t xml:space="preserve"> and how far any pay cuts can be reinstated?</w:t>
      </w:r>
    </w:p>
    <w:p w:rsidR="00FB1631" w:rsidRDefault="00FF706A">
      <w:pPr>
        <w:numPr>
          <w:ilvl w:val="0"/>
          <w:numId w:val="1"/>
        </w:numPr>
        <w:spacing w:before="115" w:line="239" w:lineRule="exact"/>
        <w:ind w:left="216" w:hanging="216"/>
        <w:textAlignment w:val="baseline"/>
        <w:rPr>
          <w:rFonts w:ascii="Arial" w:eastAsia="Arial" w:hAnsi="Arial"/>
          <w:color w:val="3C3C3B"/>
          <w:sz w:val="18"/>
        </w:rPr>
      </w:pPr>
      <w:r>
        <w:rPr>
          <w:rFonts w:ascii="Arial" w:eastAsia="Arial" w:hAnsi="Arial"/>
          <w:color w:val="3C3C3B"/>
          <w:sz w:val="18"/>
        </w:rPr>
        <w:t xml:space="preserve">Whether any normal HR </w:t>
      </w:r>
      <w:proofErr w:type="gramStart"/>
      <w:r>
        <w:rPr>
          <w:rFonts w:ascii="Arial" w:eastAsia="Arial" w:hAnsi="Arial"/>
          <w:color w:val="3C3C3B"/>
          <w:sz w:val="18"/>
        </w:rPr>
        <w:t>processes which have been stalled</w:t>
      </w:r>
      <w:proofErr w:type="gramEnd"/>
      <w:r>
        <w:rPr>
          <w:rFonts w:ascii="Arial" w:eastAsia="Arial" w:hAnsi="Arial"/>
          <w:color w:val="3C3C3B"/>
          <w:sz w:val="18"/>
        </w:rPr>
        <w:t xml:space="preserve"> need to be re-started? </w:t>
      </w:r>
    </w:p>
    <w:p w:rsidR="00FF706A" w:rsidRDefault="00FF706A" w:rsidP="00FF706A">
      <w:pPr>
        <w:tabs>
          <w:tab w:val="left" w:pos="216"/>
        </w:tabs>
        <w:spacing w:before="115" w:line="239" w:lineRule="exact"/>
        <w:textAlignment w:val="baseline"/>
        <w:rPr>
          <w:rFonts w:ascii="Arial" w:eastAsia="Arial" w:hAnsi="Arial"/>
          <w:color w:val="3C3C3B"/>
          <w:sz w:val="18"/>
        </w:rPr>
      </w:pPr>
    </w:p>
    <w:p w:rsidR="00FF706A" w:rsidRDefault="00FF706A" w:rsidP="00FF706A">
      <w:pPr>
        <w:spacing w:before="38" w:line="240" w:lineRule="exact"/>
        <w:ind w:right="288"/>
        <w:textAlignment w:val="baseline"/>
        <w:rPr>
          <w:rFonts w:ascii="Arial" w:eastAsia="Arial" w:hAnsi="Arial"/>
          <w:b/>
          <w:color w:val="3C3C3B"/>
          <w:sz w:val="18"/>
        </w:rPr>
      </w:pPr>
      <w:r>
        <w:rPr>
          <w:rFonts w:ascii="Arial" w:eastAsia="Arial" w:hAnsi="Arial"/>
          <w:b/>
          <w:color w:val="3C3C3B"/>
          <w:sz w:val="18"/>
        </w:rPr>
        <w:t>In relation to bringing employees back to work, have you considered:</w:t>
      </w:r>
    </w:p>
    <w:p w:rsidR="00FF706A" w:rsidRDefault="00FF706A" w:rsidP="00FF706A">
      <w:pPr>
        <w:numPr>
          <w:ilvl w:val="0"/>
          <w:numId w:val="1"/>
        </w:numPr>
        <w:spacing w:before="134" w:line="223" w:lineRule="exact"/>
        <w:ind w:left="216" w:hanging="216"/>
        <w:textAlignment w:val="baseline"/>
        <w:rPr>
          <w:rFonts w:ascii="Arial" w:eastAsia="Arial" w:hAnsi="Arial"/>
          <w:color w:val="3C3C3B"/>
          <w:sz w:val="18"/>
        </w:rPr>
      </w:pPr>
      <w:r>
        <w:rPr>
          <w:rFonts w:ascii="Arial" w:eastAsia="Arial" w:hAnsi="Arial"/>
          <w:color w:val="3C3C3B"/>
          <w:sz w:val="18"/>
        </w:rPr>
        <w:t>Which staff it is appropriate to bring back first?</w:t>
      </w:r>
    </w:p>
    <w:p w:rsidR="00FF706A" w:rsidRDefault="00FF706A" w:rsidP="00FF706A">
      <w:pPr>
        <w:numPr>
          <w:ilvl w:val="0"/>
          <w:numId w:val="1"/>
        </w:numPr>
        <w:spacing w:before="110" w:line="240" w:lineRule="exact"/>
        <w:ind w:left="216" w:right="216" w:hanging="216"/>
        <w:textAlignment w:val="baseline"/>
        <w:rPr>
          <w:rFonts w:ascii="Arial" w:eastAsia="Arial" w:hAnsi="Arial"/>
          <w:color w:val="3C3C3B"/>
          <w:sz w:val="18"/>
        </w:rPr>
      </w:pPr>
      <w:r>
        <w:rPr>
          <w:rFonts w:ascii="Arial" w:eastAsia="Arial" w:hAnsi="Arial"/>
          <w:color w:val="3C3C3B"/>
          <w:sz w:val="18"/>
        </w:rPr>
        <w:t xml:space="preserve">The order in which work </w:t>
      </w:r>
      <w:proofErr w:type="gramStart"/>
      <w:r>
        <w:rPr>
          <w:rFonts w:ascii="Arial" w:eastAsia="Arial" w:hAnsi="Arial"/>
          <w:color w:val="3C3C3B"/>
          <w:sz w:val="18"/>
        </w:rPr>
        <w:t>must be resumed or ramped up again</w:t>
      </w:r>
      <w:proofErr w:type="gramEnd"/>
      <w:r>
        <w:rPr>
          <w:rFonts w:ascii="Arial" w:eastAsia="Arial" w:hAnsi="Arial"/>
          <w:color w:val="3C3C3B"/>
          <w:sz w:val="18"/>
        </w:rPr>
        <w:t>?</w:t>
      </w:r>
    </w:p>
    <w:p w:rsidR="00FF706A" w:rsidRDefault="00FF706A" w:rsidP="00FF706A">
      <w:pPr>
        <w:numPr>
          <w:ilvl w:val="0"/>
          <w:numId w:val="1"/>
        </w:numPr>
        <w:spacing w:before="116" w:line="240" w:lineRule="exact"/>
        <w:ind w:left="216" w:right="360" w:hanging="216"/>
        <w:textAlignment w:val="baseline"/>
        <w:rPr>
          <w:rFonts w:ascii="Arial" w:eastAsia="Arial" w:hAnsi="Arial"/>
          <w:color w:val="3C3C3B"/>
          <w:spacing w:val="-1"/>
          <w:sz w:val="18"/>
        </w:rPr>
      </w:pPr>
      <w:r>
        <w:rPr>
          <w:rFonts w:ascii="Arial" w:eastAsia="Arial" w:hAnsi="Arial"/>
          <w:color w:val="3C3C3B"/>
          <w:spacing w:val="-1"/>
          <w:sz w:val="18"/>
        </w:rPr>
        <w:t>Whether to require/invite staff to take fully paid holiday before their return to mitigate the build-up of accrual?</w:t>
      </w:r>
    </w:p>
    <w:p w:rsidR="00FF706A" w:rsidRDefault="00FF706A" w:rsidP="00FF706A">
      <w:pPr>
        <w:numPr>
          <w:ilvl w:val="0"/>
          <w:numId w:val="1"/>
        </w:numPr>
        <w:spacing w:before="115" w:line="240" w:lineRule="exact"/>
        <w:ind w:left="216" w:right="216" w:hanging="216"/>
        <w:textAlignment w:val="baseline"/>
        <w:rPr>
          <w:rFonts w:ascii="Arial" w:eastAsia="Arial" w:hAnsi="Arial"/>
          <w:color w:val="3C3C3B"/>
          <w:spacing w:val="-2"/>
          <w:sz w:val="18"/>
        </w:rPr>
      </w:pPr>
      <w:r>
        <w:rPr>
          <w:rFonts w:ascii="Arial" w:eastAsia="Arial" w:hAnsi="Arial"/>
          <w:color w:val="3C3C3B"/>
          <w:spacing w:val="-2"/>
          <w:sz w:val="18"/>
        </w:rPr>
        <w:t xml:space="preserve">Whether any returning employees </w:t>
      </w:r>
      <w:proofErr w:type="gramStart"/>
      <w:r>
        <w:rPr>
          <w:rFonts w:ascii="Arial" w:eastAsia="Arial" w:hAnsi="Arial"/>
          <w:color w:val="3C3C3B"/>
          <w:spacing w:val="-2"/>
          <w:sz w:val="18"/>
        </w:rPr>
        <w:t>have</w:t>
      </w:r>
      <w:proofErr w:type="gramEnd"/>
      <w:r>
        <w:rPr>
          <w:rFonts w:ascii="Arial" w:eastAsia="Arial" w:hAnsi="Arial"/>
          <w:color w:val="3C3C3B"/>
          <w:spacing w:val="-2"/>
          <w:sz w:val="18"/>
        </w:rPr>
        <w:t xml:space="preserve"> suffered bereavement or other trauma while in furlough/lockdown and now need further time out and/or other support (and have you reviewed any appropriate policies accordingly)?</w:t>
      </w:r>
    </w:p>
    <w:p w:rsidR="00FF706A" w:rsidRDefault="00FF706A" w:rsidP="00FF706A">
      <w:pPr>
        <w:numPr>
          <w:ilvl w:val="0"/>
          <w:numId w:val="1"/>
        </w:numPr>
        <w:spacing w:before="110" w:line="240" w:lineRule="exact"/>
        <w:ind w:left="216" w:right="360" w:hanging="216"/>
        <w:textAlignment w:val="baseline"/>
        <w:rPr>
          <w:rFonts w:ascii="Arial" w:eastAsia="Arial" w:hAnsi="Arial"/>
          <w:color w:val="3C3C3B"/>
          <w:spacing w:val="-2"/>
          <w:sz w:val="18"/>
        </w:rPr>
      </w:pPr>
      <w:r>
        <w:rPr>
          <w:rFonts w:ascii="Arial" w:eastAsia="Arial" w:hAnsi="Arial"/>
          <w:color w:val="3C3C3B"/>
          <w:spacing w:val="-2"/>
          <w:sz w:val="18"/>
        </w:rPr>
        <w:t>How you will deal with any flexible working applications from those wanting to continue to work from home?</w:t>
      </w:r>
    </w:p>
    <w:p w:rsidR="00FF706A" w:rsidRDefault="00FF706A" w:rsidP="00FF706A">
      <w:pPr>
        <w:numPr>
          <w:ilvl w:val="0"/>
          <w:numId w:val="1"/>
        </w:numPr>
        <w:spacing w:before="105" w:line="250" w:lineRule="exact"/>
        <w:ind w:left="216" w:right="648" w:hanging="216"/>
        <w:textAlignment w:val="baseline"/>
        <w:rPr>
          <w:rFonts w:ascii="Arial" w:eastAsia="Arial" w:hAnsi="Arial"/>
          <w:color w:val="3C3C3B"/>
          <w:sz w:val="18"/>
        </w:rPr>
      </w:pPr>
      <w:proofErr w:type="gramStart"/>
      <w:r>
        <w:rPr>
          <w:rFonts w:ascii="Arial" w:eastAsia="Arial" w:hAnsi="Arial"/>
          <w:color w:val="3C3C3B"/>
          <w:sz w:val="18"/>
        </w:rPr>
        <w:t>Preparing a plan for how to maintain ongoing communications with employees around the return process?</w:t>
      </w:r>
      <w:proofErr w:type="gramEnd"/>
    </w:p>
    <w:p w:rsidR="00FF706A" w:rsidRDefault="00FF706A" w:rsidP="00FF706A">
      <w:pPr>
        <w:tabs>
          <w:tab w:val="left" w:pos="216"/>
        </w:tabs>
        <w:spacing w:before="115" w:line="239" w:lineRule="exact"/>
        <w:textAlignment w:val="baseline"/>
        <w:rPr>
          <w:rFonts w:ascii="Arial" w:eastAsia="Arial" w:hAnsi="Arial"/>
          <w:color w:val="3C3C3B"/>
          <w:sz w:val="18"/>
        </w:rPr>
      </w:pPr>
    </w:p>
    <w:p w:rsidR="00FB1631" w:rsidRDefault="00FF706A" w:rsidP="00FF706A">
      <w:pPr>
        <w:spacing w:before="38" w:line="240" w:lineRule="exact"/>
        <w:ind w:right="288"/>
        <w:textAlignment w:val="baseline"/>
        <w:rPr>
          <w:rFonts w:ascii="Arial" w:eastAsia="Arial" w:hAnsi="Arial"/>
          <w:b/>
          <w:color w:val="3C3C3B"/>
          <w:sz w:val="18"/>
        </w:rPr>
      </w:pPr>
      <w:r>
        <w:br w:type="column"/>
      </w:r>
      <w:r>
        <w:rPr>
          <w:rFonts w:ascii="Arial" w:eastAsia="Arial" w:hAnsi="Arial"/>
          <w:b/>
          <w:color w:val="3C3C3B"/>
          <w:sz w:val="18"/>
        </w:rPr>
        <w:t>I</w:t>
      </w:r>
      <w:r>
        <w:rPr>
          <w:rFonts w:ascii="Arial" w:eastAsia="Arial" w:hAnsi="Arial"/>
          <w:b/>
          <w:color w:val="3C3C3B"/>
          <w:sz w:val="18"/>
        </w:rPr>
        <w:t>n relation to your duty of care in relation to your employees’ health and safety, have you:</w:t>
      </w:r>
    </w:p>
    <w:p w:rsidR="00FB1631" w:rsidRDefault="00FF706A">
      <w:pPr>
        <w:numPr>
          <w:ilvl w:val="0"/>
          <w:numId w:val="1"/>
        </w:numPr>
        <w:spacing w:before="112" w:line="240" w:lineRule="exact"/>
        <w:ind w:left="216" w:right="216" w:hanging="216"/>
        <w:textAlignment w:val="baseline"/>
        <w:rPr>
          <w:rFonts w:ascii="Arial" w:eastAsia="Arial" w:hAnsi="Arial"/>
          <w:color w:val="3C3C3B"/>
          <w:sz w:val="18"/>
        </w:rPr>
      </w:pPr>
      <w:r>
        <w:rPr>
          <w:rFonts w:ascii="Arial" w:eastAsia="Arial" w:hAnsi="Arial"/>
          <w:color w:val="3C3C3B"/>
          <w:sz w:val="18"/>
        </w:rPr>
        <w:t>Ascertained what government advice about health and safety pr</w:t>
      </w:r>
      <w:r>
        <w:rPr>
          <w:rFonts w:ascii="Arial" w:eastAsia="Arial" w:hAnsi="Arial"/>
          <w:color w:val="3C3C3B"/>
          <w:sz w:val="18"/>
        </w:rPr>
        <w:t>ecautions is still in place and the steps that may need to be taken in order to respect it in your particular workplace, including:</w:t>
      </w:r>
    </w:p>
    <w:p w:rsidR="00FB1631" w:rsidRDefault="00FF706A">
      <w:pPr>
        <w:spacing w:before="115" w:line="240" w:lineRule="exact"/>
        <w:ind w:left="360" w:right="216" w:hanging="144"/>
        <w:textAlignment w:val="baseline"/>
        <w:rPr>
          <w:rFonts w:ascii="Arial Narrow" w:eastAsia="Arial Narrow" w:hAnsi="Arial Narrow"/>
          <w:color w:val="009DB1"/>
          <w:spacing w:val="-1"/>
          <w:sz w:val="19"/>
        </w:rPr>
      </w:pPr>
      <w:proofErr w:type="gramStart"/>
      <w:r>
        <w:rPr>
          <w:rFonts w:ascii="Arial Narrow" w:eastAsia="Arial Narrow" w:hAnsi="Arial Narrow"/>
          <w:color w:val="009DB1"/>
          <w:spacing w:val="-1"/>
          <w:sz w:val="19"/>
        </w:rPr>
        <w:t>–</w:t>
      </w:r>
      <w:r>
        <w:rPr>
          <w:rFonts w:ascii="Arial" w:eastAsia="Arial" w:hAnsi="Arial"/>
          <w:color w:val="3C3C3B"/>
          <w:spacing w:val="-1"/>
          <w:sz w:val="18"/>
        </w:rPr>
        <w:t xml:space="preserve"> Complying with social distancing by moving/separating desks or equipment within the workplace?</w:t>
      </w:r>
      <w:proofErr w:type="gramEnd"/>
    </w:p>
    <w:p w:rsidR="00FB1631" w:rsidRDefault="00FF706A">
      <w:pPr>
        <w:spacing w:before="111" w:line="240" w:lineRule="exact"/>
        <w:ind w:left="360" w:hanging="144"/>
        <w:textAlignment w:val="baseline"/>
        <w:rPr>
          <w:rFonts w:ascii="Arial Narrow" w:eastAsia="Arial Narrow" w:hAnsi="Arial Narrow"/>
          <w:color w:val="009DB1"/>
          <w:sz w:val="19"/>
        </w:rPr>
      </w:pPr>
      <w:proofErr w:type="gramStart"/>
      <w:r>
        <w:rPr>
          <w:rFonts w:ascii="Arial Narrow" w:eastAsia="Arial Narrow" w:hAnsi="Arial Narrow"/>
          <w:color w:val="009DB1"/>
          <w:sz w:val="19"/>
        </w:rPr>
        <w:t>–</w:t>
      </w:r>
      <w:r>
        <w:rPr>
          <w:rFonts w:ascii="Arial" w:eastAsia="Arial" w:hAnsi="Arial"/>
          <w:color w:val="3C3C3B"/>
          <w:sz w:val="18"/>
        </w:rPr>
        <w:t xml:space="preserve"> Installing more partitions or screens or moving queues or waiting areas into the open air?</w:t>
      </w:r>
      <w:proofErr w:type="gramEnd"/>
    </w:p>
    <w:p w:rsidR="00FB1631" w:rsidRDefault="00FF706A">
      <w:pPr>
        <w:spacing w:before="145" w:line="212" w:lineRule="exact"/>
        <w:ind w:left="216"/>
        <w:textAlignment w:val="baseline"/>
        <w:rPr>
          <w:rFonts w:ascii="Arial Narrow" w:eastAsia="Arial Narrow" w:hAnsi="Arial Narrow"/>
          <w:color w:val="009DB1"/>
          <w:sz w:val="19"/>
        </w:rPr>
      </w:pPr>
      <w:proofErr w:type="gramStart"/>
      <w:r>
        <w:rPr>
          <w:rFonts w:ascii="Arial Narrow" w:eastAsia="Arial Narrow" w:hAnsi="Arial Narrow"/>
          <w:color w:val="009DB1"/>
          <w:sz w:val="19"/>
        </w:rPr>
        <w:t>–</w:t>
      </w:r>
      <w:r>
        <w:rPr>
          <w:rFonts w:ascii="Arial" w:eastAsia="Arial" w:hAnsi="Arial"/>
          <w:color w:val="3C3C3B"/>
          <w:sz w:val="18"/>
        </w:rPr>
        <w:t xml:space="preserve"> Moving exclusively to contact-free customer payment?</w:t>
      </w:r>
      <w:proofErr w:type="gramEnd"/>
    </w:p>
    <w:p w:rsidR="00FB1631" w:rsidRDefault="00FF706A">
      <w:pPr>
        <w:spacing w:before="118" w:line="235" w:lineRule="exact"/>
        <w:ind w:left="360" w:right="216" w:hanging="144"/>
        <w:textAlignment w:val="baseline"/>
        <w:rPr>
          <w:rFonts w:ascii="Arial Narrow" w:eastAsia="Arial Narrow" w:hAnsi="Arial Narrow"/>
          <w:color w:val="009DB1"/>
          <w:sz w:val="19"/>
        </w:rPr>
      </w:pPr>
      <w:r>
        <w:rPr>
          <w:rFonts w:ascii="Arial Narrow" w:eastAsia="Arial Narrow" w:hAnsi="Arial Narrow"/>
          <w:color w:val="009DB1"/>
          <w:sz w:val="19"/>
        </w:rPr>
        <w:t>–</w:t>
      </w:r>
      <w:r>
        <w:rPr>
          <w:rFonts w:ascii="Arial" w:eastAsia="Arial" w:hAnsi="Arial"/>
          <w:color w:val="3C3C3B"/>
          <w:sz w:val="18"/>
        </w:rPr>
        <w:t xml:space="preserve"> What supplies of PPE and/or cleaning materials you will need?</w:t>
      </w:r>
    </w:p>
    <w:p w:rsidR="00FB1631" w:rsidRDefault="00FF706A">
      <w:pPr>
        <w:spacing w:before="116" w:line="240" w:lineRule="exact"/>
        <w:ind w:left="360" w:right="72" w:hanging="144"/>
        <w:jc w:val="both"/>
        <w:textAlignment w:val="baseline"/>
        <w:rPr>
          <w:rFonts w:ascii="Arial Narrow" w:eastAsia="Arial Narrow" w:hAnsi="Arial Narrow"/>
          <w:color w:val="009DB1"/>
          <w:sz w:val="19"/>
        </w:rPr>
      </w:pPr>
      <w:r>
        <w:rPr>
          <w:rFonts w:ascii="Arial Narrow" w:eastAsia="Arial Narrow" w:hAnsi="Arial Narrow"/>
          <w:color w:val="009DB1"/>
          <w:sz w:val="19"/>
        </w:rPr>
        <w:t>–</w:t>
      </w:r>
      <w:r>
        <w:rPr>
          <w:rFonts w:ascii="Arial" w:eastAsia="Arial" w:hAnsi="Arial"/>
          <w:color w:val="3C3C3B"/>
          <w:sz w:val="18"/>
        </w:rPr>
        <w:t xml:space="preserve"> Staggering hours or operating non-overlappi</w:t>
      </w:r>
      <w:r>
        <w:rPr>
          <w:rFonts w:ascii="Arial" w:eastAsia="Arial" w:hAnsi="Arial"/>
          <w:color w:val="3C3C3B"/>
          <w:sz w:val="18"/>
        </w:rPr>
        <w:t xml:space="preserve">ng shifts (by time or working spaces) to </w:t>
      </w:r>
      <w:proofErr w:type="spellStart"/>
      <w:r>
        <w:rPr>
          <w:rFonts w:ascii="Arial" w:eastAsia="Arial" w:hAnsi="Arial"/>
          <w:color w:val="3C3C3B"/>
          <w:sz w:val="18"/>
        </w:rPr>
        <w:t>minimise</w:t>
      </w:r>
      <w:proofErr w:type="spellEnd"/>
      <w:r>
        <w:rPr>
          <w:rFonts w:ascii="Arial" w:eastAsia="Arial" w:hAnsi="Arial"/>
          <w:color w:val="3C3C3B"/>
          <w:sz w:val="18"/>
        </w:rPr>
        <w:t xml:space="preserve"> the risk of infection at or on the way to work?</w:t>
      </w:r>
    </w:p>
    <w:p w:rsidR="00FB1631" w:rsidRDefault="00FF706A">
      <w:pPr>
        <w:spacing w:before="115" w:line="240" w:lineRule="exact"/>
        <w:ind w:left="360" w:right="576" w:hanging="144"/>
        <w:textAlignment w:val="baseline"/>
        <w:rPr>
          <w:rFonts w:ascii="Arial Narrow" w:eastAsia="Arial Narrow" w:hAnsi="Arial Narrow"/>
          <w:color w:val="009DB1"/>
          <w:sz w:val="19"/>
        </w:rPr>
      </w:pPr>
      <w:r>
        <w:rPr>
          <w:rFonts w:ascii="Arial Narrow" w:eastAsia="Arial Narrow" w:hAnsi="Arial Narrow"/>
          <w:color w:val="009DB1"/>
          <w:sz w:val="19"/>
        </w:rPr>
        <w:t>–</w:t>
      </w:r>
      <w:r>
        <w:rPr>
          <w:rFonts w:ascii="Arial" w:eastAsia="Arial" w:hAnsi="Arial"/>
          <w:color w:val="3C3C3B"/>
          <w:sz w:val="18"/>
        </w:rPr>
        <w:t xml:space="preserve"> Issuing any refresher guidance </w:t>
      </w:r>
      <w:proofErr w:type="gramStart"/>
      <w:r>
        <w:rPr>
          <w:rFonts w:ascii="Arial" w:eastAsia="Arial" w:hAnsi="Arial"/>
          <w:color w:val="3C3C3B"/>
          <w:sz w:val="18"/>
        </w:rPr>
        <w:t>to staff about their conduct in this respect in the workplace</w:t>
      </w:r>
      <w:proofErr w:type="gramEnd"/>
      <w:r>
        <w:rPr>
          <w:rFonts w:ascii="Arial" w:eastAsia="Arial" w:hAnsi="Arial"/>
          <w:color w:val="3C3C3B"/>
          <w:sz w:val="18"/>
        </w:rPr>
        <w:t>?</w:t>
      </w:r>
    </w:p>
    <w:p w:rsidR="00FB1631" w:rsidRDefault="00FF706A">
      <w:pPr>
        <w:spacing w:before="110" w:line="240" w:lineRule="exact"/>
        <w:ind w:left="360" w:right="1008" w:hanging="144"/>
        <w:textAlignment w:val="baseline"/>
        <w:rPr>
          <w:rFonts w:ascii="Arial Narrow" w:eastAsia="Arial Narrow" w:hAnsi="Arial Narrow"/>
          <w:color w:val="009DB1"/>
          <w:sz w:val="19"/>
        </w:rPr>
      </w:pPr>
      <w:proofErr w:type="gramStart"/>
      <w:r>
        <w:rPr>
          <w:rFonts w:ascii="Arial Narrow" w:eastAsia="Arial Narrow" w:hAnsi="Arial Narrow"/>
          <w:color w:val="009DB1"/>
          <w:sz w:val="19"/>
        </w:rPr>
        <w:t>–</w:t>
      </w:r>
      <w:r>
        <w:rPr>
          <w:rFonts w:ascii="Arial" w:eastAsia="Arial" w:hAnsi="Arial"/>
          <w:color w:val="3C3C3B"/>
          <w:sz w:val="18"/>
        </w:rPr>
        <w:t xml:space="preserve"> Making any alterations to</w:t>
      </w:r>
      <w:proofErr w:type="gramEnd"/>
      <w:r>
        <w:rPr>
          <w:rFonts w:ascii="Arial" w:eastAsia="Arial" w:hAnsi="Arial"/>
          <w:color w:val="3C3C3B"/>
          <w:sz w:val="18"/>
        </w:rPr>
        <w:t xml:space="preserve"> your office cleaning arrangements?</w:t>
      </w:r>
    </w:p>
    <w:p w:rsidR="00FB1631" w:rsidRDefault="00FF706A">
      <w:pPr>
        <w:spacing w:before="115" w:line="240" w:lineRule="exact"/>
        <w:ind w:left="360" w:hanging="144"/>
        <w:textAlignment w:val="baseline"/>
        <w:rPr>
          <w:rFonts w:ascii="Arial Narrow" w:eastAsia="Arial Narrow" w:hAnsi="Arial Narrow"/>
          <w:color w:val="009DB1"/>
          <w:sz w:val="19"/>
        </w:rPr>
      </w:pPr>
      <w:proofErr w:type="gramStart"/>
      <w:r>
        <w:rPr>
          <w:rFonts w:ascii="Arial Narrow" w:eastAsia="Arial Narrow" w:hAnsi="Arial Narrow"/>
          <w:color w:val="009DB1"/>
          <w:sz w:val="19"/>
        </w:rPr>
        <w:t>–</w:t>
      </w:r>
      <w:r>
        <w:rPr>
          <w:rFonts w:ascii="Arial" w:eastAsia="Arial" w:hAnsi="Arial"/>
          <w:color w:val="3C3C3B"/>
          <w:sz w:val="18"/>
        </w:rPr>
        <w:t xml:space="preserve"> Having the air-conditioning on as usual, or off to </w:t>
      </w:r>
      <w:proofErr w:type="spellStart"/>
      <w:r>
        <w:rPr>
          <w:rFonts w:ascii="Arial" w:eastAsia="Arial" w:hAnsi="Arial"/>
          <w:color w:val="3C3C3B"/>
          <w:sz w:val="18"/>
        </w:rPr>
        <w:t>minimise</w:t>
      </w:r>
      <w:proofErr w:type="spellEnd"/>
      <w:r>
        <w:rPr>
          <w:rFonts w:ascii="Arial" w:eastAsia="Arial" w:hAnsi="Arial"/>
          <w:color w:val="3C3C3B"/>
          <w:sz w:val="18"/>
        </w:rPr>
        <w:t xml:space="preserve"> the range of air-borne droplets?</w:t>
      </w:r>
      <w:proofErr w:type="gramEnd"/>
    </w:p>
    <w:p w:rsidR="00FB1631" w:rsidRDefault="00FF706A">
      <w:pPr>
        <w:numPr>
          <w:ilvl w:val="0"/>
          <w:numId w:val="1"/>
        </w:numPr>
        <w:spacing w:before="111" w:line="240" w:lineRule="exact"/>
        <w:ind w:left="216" w:hanging="216"/>
        <w:textAlignment w:val="baseline"/>
        <w:rPr>
          <w:rFonts w:ascii="Arial" w:eastAsia="Arial" w:hAnsi="Arial"/>
          <w:color w:val="3C3C3B"/>
          <w:sz w:val="18"/>
        </w:rPr>
      </w:pPr>
      <w:proofErr w:type="gramStart"/>
      <w:r>
        <w:rPr>
          <w:rFonts w:ascii="Arial" w:eastAsia="Arial" w:hAnsi="Arial"/>
          <w:color w:val="3C3C3B"/>
          <w:sz w:val="18"/>
        </w:rPr>
        <w:t>Thought about implementing pre-return testing procedures to mitigate any anxieties that your staff may have around a return?</w:t>
      </w:r>
      <w:proofErr w:type="gramEnd"/>
    </w:p>
    <w:p w:rsidR="00FB1631" w:rsidRDefault="00FF706A">
      <w:pPr>
        <w:numPr>
          <w:ilvl w:val="0"/>
          <w:numId w:val="1"/>
        </w:numPr>
        <w:spacing w:before="115" w:line="238" w:lineRule="exact"/>
        <w:ind w:left="216" w:right="360" w:hanging="216"/>
        <w:textAlignment w:val="baseline"/>
        <w:rPr>
          <w:rFonts w:ascii="Arial" w:eastAsia="Arial" w:hAnsi="Arial"/>
          <w:color w:val="3C3C3B"/>
          <w:sz w:val="18"/>
        </w:rPr>
      </w:pPr>
      <w:proofErr w:type="gramStart"/>
      <w:r>
        <w:rPr>
          <w:rFonts w:ascii="Arial" w:eastAsia="Arial" w:hAnsi="Arial"/>
          <w:color w:val="3C3C3B"/>
          <w:sz w:val="18"/>
        </w:rPr>
        <w:t>And</w:t>
      </w:r>
      <w:proofErr w:type="gramEnd"/>
      <w:r>
        <w:rPr>
          <w:rFonts w:ascii="Arial" w:eastAsia="Arial" w:hAnsi="Arial"/>
          <w:color w:val="3C3C3B"/>
          <w:sz w:val="18"/>
        </w:rPr>
        <w:t xml:space="preserve"> if so, have you got people in p</w:t>
      </w:r>
      <w:r>
        <w:rPr>
          <w:rFonts w:ascii="Arial" w:eastAsia="Arial" w:hAnsi="Arial"/>
          <w:color w:val="3C3C3B"/>
          <w:sz w:val="18"/>
        </w:rPr>
        <w:t>lace who are both qualified to carry them out/take any necessary steps arising from the results, and appropriately trained on the confidentiality and personal data/privacy aspects of collecting that information?</w:t>
      </w:r>
    </w:p>
    <w:p w:rsidR="00FB1631" w:rsidRDefault="00FB1631">
      <w:pPr>
        <w:sectPr w:rsidR="00FB1631">
          <w:type w:val="continuous"/>
          <w:pgSz w:w="11909" w:h="16838"/>
          <w:pgMar w:top="780" w:right="895" w:bottom="510" w:left="849" w:header="720" w:footer="720" w:gutter="0"/>
          <w:cols w:num="2" w:space="0" w:equalWidth="0">
            <w:col w:w="4940" w:space="285"/>
            <w:col w:w="4940" w:space="0"/>
          </w:cols>
        </w:sectPr>
      </w:pPr>
    </w:p>
    <w:p w:rsidR="00FB1631" w:rsidRDefault="00FF706A">
      <w:pPr>
        <w:spacing w:line="222" w:lineRule="exact"/>
        <w:ind w:left="72" w:right="72"/>
        <w:jc w:val="both"/>
        <w:textAlignment w:val="baseline"/>
        <w:rPr>
          <w:rFonts w:ascii="Arial" w:eastAsia="Arial" w:hAnsi="Arial"/>
          <w:b/>
          <w:color w:val="3C3C3B"/>
          <w:sz w:val="18"/>
        </w:rPr>
      </w:pPr>
      <w:r>
        <w:rPr>
          <w:rFonts w:ascii="Arial" w:eastAsia="Arial" w:hAnsi="Arial"/>
          <w:b/>
          <w:color w:val="3C3C3B"/>
          <w:sz w:val="18"/>
        </w:rPr>
        <w:lastRenderedPageBreak/>
        <w:t>In relation t</w:t>
      </w:r>
      <w:r>
        <w:rPr>
          <w:rFonts w:ascii="Arial" w:eastAsia="Arial" w:hAnsi="Arial"/>
          <w:b/>
          <w:color w:val="3C3C3B"/>
          <w:sz w:val="18"/>
        </w:rPr>
        <w:t>o employees who cannot/will not come back to work, have you:</w:t>
      </w:r>
    </w:p>
    <w:p w:rsidR="00FB1631" w:rsidRDefault="00FF706A">
      <w:pPr>
        <w:numPr>
          <w:ilvl w:val="0"/>
          <w:numId w:val="2"/>
        </w:numPr>
        <w:tabs>
          <w:tab w:val="clear" w:pos="144"/>
          <w:tab w:val="left" w:pos="216"/>
        </w:tabs>
        <w:spacing w:before="134" w:line="222" w:lineRule="exact"/>
        <w:ind w:left="216" w:hanging="144"/>
        <w:textAlignment w:val="baseline"/>
        <w:rPr>
          <w:rFonts w:ascii="Arial" w:eastAsia="Arial" w:hAnsi="Arial"/>
          <w:color w:val="3C3C3B"/>
          <w:sz w:val="18"/>
        </w:rPr>
      </w:pPr>
      <w:r>
        <w:rPr>
          <w:rFonts w:ascii="Arial" w:eastAsia="Arial" w:hAnsi="Arial"/>
          <w:color w:val="3C3C3B"/>
          <w:sz w:val="18"/>
        </w:rPr>
        <w:t>Considered how you will deal with those employees who:</w:t>
      </w:r>
    </w:p>
    <w:p w:rsidR="00FB1631" w:rsidRDefault="00FF706A">
      <w:pPr>
        <w:spacing w:before="116" w:line="240" w:lineRule="exact"/>
        <w:ind w:left="360" w:right="504" w:hanging="144"/>
        <w:textAlignment w:val="baseline"/>
        <w:rPr>
          <w:rFonts w:ascii="Arial Narrow" w:eastAsia="Arial Narrow" w:hAnsi="Arial Narrow"/>
          <w:color w:val="009DB1"/>
          <w:sz w:val="19"/>
        </w:rPr>
      </w:pPr>
      <w:r>
        <w:rPr>
          <w:rFonts w:ascii="Arial Narrow" w:eastAsia="Arial Narrow" w:hAnsi="Arial Narrow"/>
          <w:color w:val="009DB1"/>
          <w:sz w:val="19"/>
        </w:rPr>
        <w:t>–</w:t>
      </w:r>
      <w:r>
        <w:rPr>
          <w:rFonts w:ascii="Arial" w:eastAsia="Arial" w:hAnsi="Arial"/>
          <w:color w:val="3C3C3B"/>
          <w:sz w:val="18"/>
        </w:rPr>
        <w:t xml:space="preserve"> Decline to return to work </w:t>
      </w:r>
      <w:proofErr w:type="gramStart"/>
      <w:r>
        <w:rPr>
          <w:rFonts w:ascii="Arial" w:eastAsia="Arial" w:hAnsi="Arial"/>
          <w:color w:val="3C3C3B"/>
          <w:sz w:val="18"/>
        </w:rPr>
        <w:t>on the basis of</w:t>
      </w:r>
      <w:proofErr w:type="gramEnd"/>
      <w:r>
        <w:rPr>
          <w:rFonts w:ascii="Arial" w:eastAsia="Arial" w:hAnsi="Arial"/>
          <w:color w:val="3C3C3B"/>
          <w:sz w:val="18"/>
        </w:rPr>
        <w:t xml:space="preserve"> their fears around infection, either at work or on the commute?</w:t>
      </w:r>
    </w:p>
    <w:p w:rsidR="00FB1631" w:rsidRDefault="00FF706A">
      <w:pPr>
        <w:spacing w:before="110" w:line="240" w:lineRule="exact"/>
        <w:ind w:left="360" w:right="288" w:hanging="144"/>
        <w:textAlignment w:val="baseline"/>
        <w:rPr>
          <w:rFonts w:ascii="Arial Narrow" w:eastAsia="Arial Narrow" w:hAnsi="Arial Narrow"/>
          <w:color w:val="009DB1"/>
          <w:sz w:val="19"/>
        </w:rPr>
      </w:pPr>
      <w:r>
        <w:rPr>
          <w:rFonts w:ascii="Arial Narrow" w:eastAsia="Arial Narrow" w:hAnsi="Arial Narrow"/>
          <w:color w:val="009DB1"/>
          <w:sz w:val="19"/>
        </w:rPr>
        <w:t>–</w:t>
      </w:r>
      <w:r>
        <w:rPr>
          <w:rFonts w:ascii="Arial" w:eastAsia="Arial" w:hAnsi="Arial"/>
          <w:color w:val="3C3C3B"/>
          <w:sz w:val="18"/>
        </w:rPr>
        <w:t xml:space="preserve"> Are fit and willing to return to work but unable to do so because of childcare responsibilities?</w:t>
      </w:r>
    </w:p>
    <w:p w:rsidR="00FB1631" w:rsidRDefault="00FF706A">
      <w:pPr>
        <w:spacing w:before="115" w:line="240" w:lineRule="exact"/>
        <w:ind w:left="360" w:right="144" w:hanging="144"/>
        <w:textAlignment w:val="baseline"/>
        <w:rPr>
          <w:rFonts w:ascii="Arial Narrow" w:eastAsia="Arial Narrow" w:hAnsi="Arial Narrow"/>
          <w:color w:val="009DB1"/>
          <w:spacing w:val="-1"/>
          <w:sz w:val="19"/>
        </w:rPr>
      </w:pPr>
      <w:r>
        <w:rPr>
          <w:rFonts w:ascii="Arial Narrow" w:eastAsia="Arial Narrow" w:hAnsi="Arial Narrow"/>
          <w:color w:val="009DB1"/>
          <w:spacing w:val="-1"/>
          <w:sz w:val="19"/>
        </w:rPr>
        <w:t>–</w:t>
      </w:r>
      <w:r>
        <w:rPr>
          <w:rFonts w:ascii="Arial" w:eastAsia="Arial" w:hAnsi="Arial"/>
          <w:color w:val="3C3C3B"/>
          <w:spacing w:val="-1"/>
          <w:sz w:val="18"/>
        </w:rPr>
        <w:t xml:space="preserve"> Are in self-isolation or shielding vulnerable people who may also be fit to return but unable to do so </w:t>
      </w:r>
      <w:proofErr w:type="gramStart"/>
      <w:r>
        <w:rPr>
          <w:rFonts w:ascii="Arial" w:eastAsia="Arial" w:hAnsi="Arial"/>
          <w:color w:val="3C3C3B"/>
          <w:spacing w:val="-1"/>
          <w:sz w:val="18"/>
        </w:rPr>
        <w:t>by reason of</w:t>
      </w:r>
      <w:proofErr w:type="gramEnd"/>
      <w:r>
        <w:rPr>
          <w:rFonts w:ascii="Arial" w:eastAsia="Arial" w:hAnsi="Arial"/>
          <w:color w:val="3C3C3B"/>
          <w:spacing w:val="-1"/>
          <w:sz w:val="18"/>
        </w:rPr>
        <w:t xml:space="preserve"> the duties they owe to ill housemates or</w:t>
      </w:r>
      <w:r>
        <w:rPr>
          <w:rFonts w:ascii="Arial" w:eastAsia="Arial" w:hAnsi="Arial"/>
          <w:color w:val="3C3C3B"/>
          <w:spacing w:val="-1"/>
          <w:sz w:val="18"/>
        </w:rPr>
        <w:t xml:space="preserve"> elderly parents?</w:t>
      </w:r>
    </w:p>
    <w:p w:rsidR="00FB1631" w:rsidRDefault="00FF706A">
      <w:pPr>
        <w:numPr>
          <w:ilvl w:val="0"/>
          <w:numId w:val="2"/>
        </w:numPr>
        <w:tabs>
          <w:tab w:val="clear" w:pos="144"/>
          <w:tab w:val="left" w:pos="216"/>
        </w:tabs>
        <w:spacing w:before="111" w:line="240" w:lineRule="exact"/>
        <w:ind w:left="216" w:right="216" w:hanging="144"/>
        <w:textAlignment w:val="baseline"/>
        <w:rPr>
          <w:rFonts w:ascii="Arial" w:eastAsia="Arial" w:hAnsi="Arial"/>
          <w:color w:val="3C3C3B"/>
          <w:spacing w:val="-1"/>
          <w:sz w:val="18"/>
        </w:rPr>
      </w:pPr>
      <w:r>
        <w:rPr>
          <w:rFonts w:ascii="Arial" w:eastAsia="Arial" w:hAnsi="Arial"/>
          <w:color w:val="3C3C3B"/>
          <w:spacing w:val="-1"/>
          <w:sz w:val="18"/>
        </w:rPr>
        <w:t>Looked at whether you will need to make redundancies (including voluntary redundancies) if you will not need all your staff back by the time the furlough scheme ends and cannot see a need for them in the short term after that?</w:t>
      </w:r>
    </w:p>
    <w:p w:rsidR="00FB1631" w:rsidRDefault="00FF706A">
      <w:pPr>
        <w:numPr>
          <w:ilvl w:val="0"/>
          <w:numId w:val="2"/>
        </w:numPr>
        <w:tabs>
          <w:tab w:val="clear" w:pos="144"/>
          <w:tab w:val="left" w:pos="216"/>
        </w:tabs>
        <w:spacing w:before="133" w:line="222" w:lineRule="exact"/>
        <w:ind w:left="216" w:hanging="144"/>
        <w:textAlignment w:val="baseline"/>
        <w:rPr>
          <w:rFonts w:ascii="Arial" w:eastAsia="Arial" w:hAnsi="Arial"/>
          <w:color w:val="3C3C3B"/>
          <w:sz w:val="18"/>
        </w:rPr>
      </w:pPr>
      <w:proofErr w:type="gramStart"/>
      <w:r>
        <w:rPr>
          <w:rFonts w:ascii="Arial" w:eastAsia="Arial" w:hAnsi="Arial"/>
          <w:color w:val="3C3C3B"/>
          <w:sz w:val="18"/>
        </w:rPr>
        <w:t>And</w:t>
      </w:r>
      <w:proofErr w:type="gramEnd"/>
      <w:r>
        <w:rPr>
          <w:rFonts w:ascii="Arial" w:eastAsia="Arial" w:hAnsi="Arial"/>
          <w:color w:val="3C3C3B"/>
          <w:sz w:val="18"/>
        </w:rPr>
        <w:t xml:space="preserve"> if so, </w:t>
      </w:r>
      <w:r>
        <w:rPr>
          <w:rFonts w:ascii="Arial" w:eastAsia="Arial" w:hAnsi="Arial"/>
          <w:color w:val="3C3C3B"/>
          <w:sz w:val="18"/>
        </w:rPr>
        <w:t>developed appropriate selection criteria?</w:t>
      </w:r>
    </w:p>
    <w:p w:rsidR="00FB1631" w:rsidRDefault="00FF706A">
      <w:pPr>
        <w:numPr>
          <w:ilvl w:val="0"/>
          <w:numId w:val="2"/>
        </w:numPr>
        <w:tabs>
          <w:tab w:val="clear" w:pos="144"/>
          <w:tab w:val="left" w:pos="216"/>
        </w:tabs>
        <w:spacing w:before="115" w:line="240" w:lineRule="exact"/>
        <w:ind w:left="216" w:right="216" w:hanging="144"/>
        <w:textAlignment w:val="baseline"/>
        <w:rPr>
          <w:rFonts w:ascii="Arial" w:eastAsia="Arial" w:hAnsi="Arial"/>
          <w:color w:val="3C3C3B"/>
          <w:spacing w:val="-2"/>
          <w:sz w:val="18"/>
        </w:rPr>
      </w:pPr>
      <w:r>
        <w:rPr>
          <w:rFonts w:ascii="Arial" w:eastAsia="Arial" w:hAnsi="Arial"/>
          <w:color w:val="3C3C3B"/>
          <w:spacing w:val="-2"/>
          <w:sz w:val="18"/>
        </w:rPr>
        <w:t>Borne in mind that if you may need to make 20 or more redundancies in a 90-day period, you will need to factor collective consultation into your proposed plans, including:</w:t>
      </w:r>
    </w:p>
    <w:p w:rsidR="00FB1631" w:rsidRDefault="00FF706A">
      <w:pPr>
        <w:spacing w:before="141" w:line="212" w:lineRule="exact"/>
        <w:ind w:left="216"/>
        <w:textAlignment w:val="baseline"/>
        <w:rPr>
          <w:rFonts w:ascii="Arial Narrow" w:eastAsia="Arial Narrow" w:hAnsi="Arial Narrow"/>
          <w:color w:val="009DB1"/>
          <w:sz w:val="19"/>
        </w:rPr>
      </w:pPr>
      <w:r>
        <w:rPr>
          <w:rFonts w:ascii="Arial Narrow" w:eastAsia="Arial Narrow" w:hAnsi="Arial Narrow"/>
          <w:color w:val="009DB1"/>
          <w:sz w:val="19"/>
        </w:rPr>
        <w:t>–</w:t>
      </w:r>
      <w:r>
        <w:rPr>
          <w:rFonts w:ascii="Arial" w:eastAsia="Arial" w:hAnsi="Arial"/>
          <w:color w:val="3C3C3B"/>
          <w:sz w:val="18"/>
        </w:rPr>
        <w:t xml:space="preserve"> The minimum periods of collective consultation </w:t>
      </w:r>
      <w:proofErr w:type="gramStart"/>
      <w:r>
        <w:rPr>
          <w:rFonts w:ascii="Arial" w:eastAsia="Arial" w:hAnsi="Arial"/>
          <w:color w:val="3C3C3B"/>
          <w:sz w:val="18"/>
        </w:rPr>
        <w:t>required?</w:t>
      </w:r>
      <w:proofErr w:type="gramEnd"/>
    </w:p>
    <w:p w:rsidR="00FB1631" w:rsidRDefault="00FF706A">
      <w:pPr>
        <w:spacing w:before="113" w:line="240" w:lineRule="exact"/>
        <w:ind w:left="360" w:right="144" w:hanging="144"/>
        <w:textAlignment w:val="baseline"/>
        <w:rPr>
          <w:rFonts w:ascii="Arial Narrow" w:eastAsia="Arial Narrow" w:hAnsi="Arial Narrow"/>
          <w:color w:val="009DB1"/>
          <w:sz w:val="19"/>
        </w:rPr>
      </w:pPr>
      <w:r>
        <w:rPr>
          <w:rFonts w:ascii="Arial Narrow" w:eastAsia="Arial Narrow" w:hAnsi="Arial Narrow"/>
          <w:color w:val="009DB1"/>
          <w:sz w:val="19"/>
        </w:rPr>
        <w:t>–</w:t>
      </w:r>
      <w:r>
        <w:rPr>
          <w:rFonts w:ascii="Arial" w:eastAsia="Arial" w:hAnsi="Arial"/>
          <w:color w:val="3C3C3B"/>
          <w:sz w:val="18"/>
        </w:rPr>
        <w:t xml:space="preserve"> Appropriate means of electing employee representatives by secret ballot, including where it is necessary for the voting to </w:t>
      </w:r>
      <w:proofErr w:type="gramStart"/>
      <w:r>
        <w:rPr>
          <w:rFonts w:ascii="Arial" w:eastAsia="Arial" w:hAnsi="Arial"/>
          <w:color w:val="3C3C3B"/>
          <w:sz w:val="18"/>
        </w:rPr>
        <w:t>be done</w:t>
      </w:r>
      <w:proofErr w:type="gramEnd"/>
      <w:r>
        <w:rPr>
          <w:rFonts w:ascii="Arial" w:eastAsia="Arial" w:hAnsi="Arial"/>
          <w:color w:val="3C3C3B"/>
          <w:sz w:val="18"/>
        </w:rPr>
        <w:t xml:space="preserve"> remotely?</w:t>
      </w:r>
    </w:p>
    <w:p w:rsidR="00FB1631" w:rsidRDefault="00FF706A">
      <w:pPr>
        <w:numPr>
          <w:ilvl w:val="0"/>
          <w:numId w:val="2"/>
        </w:numPr>
        <w:tabs>
          <w:tab w:val="clear" w:pos="144"/>
          <w:tab w:val="left" w:pos="216"/>
        </w:tabs>
        <w:spacing w:before="110" w:line="240" w:lineRule="exact"/>
        <w:ind w:left="216" w:right="216" w:hanging="144"/>
        <w:textAlignment w:val="baseline"/>
        <w:rPr>
          <w:rFonts w:ascii="Arial" w:eastAsia="Arial" w:hAnsi="Arial"/>
          <w:color w:val="3C3C3B"/>
          <w:sz w:val="18"/>
        </w:rPr>
      </w:pPr>
      <w:r>
        <w:rPr>
          <w:rFonts w:ascii="Arial" w:eastAsia="Arial" w:hAnsi="Arial"/>
          <w:color w:val="3C3C3B"/>
          <w:sz w:val="18"/>
        </w:rPr>
        <w:t>Thought about whether any employees you re-hired purely so that they might benefit from furlough now need to be re-terminated one way or the other?</w:t>
      </w:r>
    </w:p>
    <w:p w:rsidR="00FB1631" w:rsidRDefault="00FF706A">
      <w:pPr>
        <w:numPr>
          <w:ilvl w:val="0"/>
          <w:numId w:val="2"/>
        </w:numPr>
        <w:tabs>
          <w:tab w:val="clear" w:pos="144"/>
          <w:tab w:val="left" w:pos="216"/>
        </w:tabs>
        <w:spacing w:before="115" w:line="236" w:lineRule="exact"/>
        <w:ind w:left="216" w:right="72" w:hanging="144"/>
        <w:textAlignment w:val="baseline"/>
        <w:rPr>
          <w:rFonts w:ascii="Arial" w:eastAsia="Arial" w:hAnsi="Arial"/>
          <w:color w:val="3C3C3B"/>
          <w:sz w:val="18"/>
        </w:rPr>
      </w:pPr>
      <w:r>
        <w:rPr>
          <w:rFonts w:ascii="Arial" w:eastAsia="Arial" w:hAnsi="Arial"/>
          <w:color w:val="3C3C3B"/>
          <w:sz w:val="18"/>
        </w:rPr>
        <w:t xml:space="preserve">Where you will need some people back from furlough sooner than </w:t>
      </w:r>
      <w:proofErr w:type="gramStart"/>
      <w:r>
        <w:rPr>
          <w:rFonts w:ascii="Arial" w:eastAsia="Arial" w:hAnsi="Arial"/>
          <w:color w:val="3C3C3B"/>
          <w:sz w:val="18"/>
        </w:rPr>
        <w:t>others,</w:t>
      </w:r>
      <w:proofErr w:type="gramEnd"/>
      <w:r>
        <w:rPr>
          <w:rFonts w:ascii="Arial" w:eastAsia="Arial" w:hAnsi="Arial"/>
          <w:color w:val="3C3C3B"/>
          <w:sz w:val="18"/>
        </w:rPr>
        <w:t xml:space="preserve"> worked out a non-discriminatory means</w:t>
      </w:r>
      <w:r>
        <w:rPr>
          <w:rFonts w:ascii="Arial" w:eastAsia="Arial" w:hAnsi="Arial"/>
          <w:color w:val="3C3C3B"/>
          <w:sz w:val="18"/>
        </w:rPr>
        <w:t xml:space="preserve"> of picking among colleagues in similar roles? </w:t>
      </w:r>
    </w:p>
    <w:p w:rsidR="00FF706A" w:rsidRDefault="00FF706A" w:rsidP="00FF706A">
      <w:pPr>
        <w:spacing w:before="38" w:line="240" w:lineRule="exact"/>
        <w:ind w:right="288"/>
        <w:textAlignment w:val="baseline"/>
      </w:pPr>
      <w:r>
        <w:br w:type="column"/>
      </w:r>
      <w:bookmarkStart w:id="0" w:name="_GoBack"/>
      <w:bookmarkEnd w:id="0"/>
    </w:p>
    <w:p w:rsidR="00FB1631" w:rsidRDefault="00FF706A">
      <w:pPr>
        <w:spacing w:line="231" w:lineRule="exact"/>
        <w:ind w:right="72"/>
        <w:textAlignment w:val="baseline"/>
        <w:rPr>
          <w:rFonts w:ascii="Arial" w:eastAsia="Arial" w:hAnsi="Arial"/>
          <w:color w:val="3C3C3B"/>
          <w:sz w:val="18"/>
        </w:rPr>
      </w:pPr>
      <w:r>
        <w:rPr>
          <w:rFonts w:ascii="Arial" w:eastAsia="Arial" w:hAnsi="Arial"/>
          <w:color w:val="3C3C3B"/>
          <w:sz w:val="18"/>
        </w:rPr>
        <w:t xml:space="preserve">Watch out for our series of upcoming </w:t>
      </w:r>
      <w:proofErr w:type="gramStart"/>
      <w:r>
        <w:rPr>
          <w:rFonts w:ascii="Arial" w:eastAsia="Arial" w:hAnsi="Arial"/>
          <w:color w:val="3C3C3B"/>
          <w:sz w:val="18"/>
        </w:rPr>
        <w:t>webinars which</w:t>
      </w:r>
      <w:proofErr w:type="gramEnd"/>
      <w:r>
        <w:rPr>
          <w:rFonts w:ascii="Arial" w:eastAsia="Arial" w:hAnsi="Arial"/>
          <w:color w:val="3C3C3B"/>
          <w:sz w:val="18"/>
        </w:rPr>
        <w:t xml:space="preserve"> will cover in more detail some of the issues employers may need to think about as we come out of lockdown, including changes to terms and conditions and co</w:t>
      </w:r>
      <w:r>
        <w:rPr>
          <w:rFonts w:ascii="Arial" w:eastAsia="Arial" w:hAnsi="Arial"/>
          <w:color w:val="3C3C3B"/>
          <w:sz w:val="18"/>
        </w:rPr>
        <w:t>llective redundancies</w:t>
      </w:r>
    </w:p>
    <w:p w:rsidR="00FB1631" w:rsidRDefault="00FF706A">
      <w:pPr>
        <w:spacing w:before="115" w:line="240" w:lineRule="exact"/>
        <w:ind w:right="72"/>
        <w:textAlignment w:val="baseline"/>
        <w:rPr>
          <w:rFonts w:ascii="Arial" w:eastAsia="Arial" w:hAnsi="Arial"/>
          <w:color w:val="3C3C3B"/>
          <w:sz w:val="18"/>
        </w:rPr>
      </w:pPr>
      <w:r>
        <w:rPr>
          <w:rFonts w:ascii="Arial" w:eastAsia="Arial" w:hAnsi="Arial"/>
          <w:color w:val="3C3C3B"/>
          <w:sz w:val="18"/>
        </w:rPr>
        <w:t>If you have any queries, please do not hesitate to get in touch with</w:t>
      </w:r>
      <w:r w:rsidR="008F6229">
        <w:rPr>
          <w:rFonts w:ascii="Arial" w:eastAsia="Arial" w:hAnsi="Arial"/>
          <w:color w:val="3C3C3B"/>
          <w:sz w:val="18"/>
        </w:rPr>
        <w:t xml:space="preserve"> us</w:t>
      </w:r>
      <w:r>
        <w:rPr>
          <w:rFonts w:ascii="Arial" w:eastAsia="Arial" w:hAnsi="Arial"/>
          <w:color w:val="3C3C3B"/>
          <w:sz w:val="18"/>
        </w:rPr>
        <w:t>.</w:t>
      </w:r>
    </w:p>
    <w:p w:rsidR="00FB1631" w:rsidRDefault="008F6229">
      <w:pPr>
        <w:spacing w:before="193" w:after="128" w:line="279" w:lineRule="exact"/>
        <w:textAlignment w:val="baseline"/>
        <w:rPr>
          <w:rFonts w:ascii="Arial" w:eastAsia="Arial" w:hAnsi="Arial"/>
          <w:b/>
          <w:color w:val="009DB1"/>
          <w:spacing w:val="-2"/>
          <w:sz w:val="24"/>
        </w:rPr>
      </w:pPr>
      <w:r>
        <w:rPr>
          <w:rFonts w:ascii="Arial" w:eastAsia="Arial" w:hAnsi="Arial"/>
          <w:b/>
          <w:color w:val="009DB1"/>
          <w:spacing w:val="-2"/>
          <w:sz w:val="24"/>
        </w:rPr>
        <w:t>Contact</w:t>
      </w:r>
    </w:p>
    <w:p w:rsidR="008F6229" w:rsidRDefault="008F6229">
      <w:pPr>
        <w:shd w:val="solid" w:color="E9F1FB" w:fill="E9F1FB"/>
        <w:spacing w:before="36" w:line="204" w:lineRule="exact"/>
        <w:ind w:left="216"/>
        <w:textAlignment w:val="baseline"/>
        <w:rPr>
          <w:rFonts w:ascii="Arial" w:eastAsia="Arial" w:hAnsi="Arial"/>
          <w:color w:val="3C3C3B"/>
          <w:spacing w:val="-1"/>
          <w:sz w:val="18"/>
        </w:rPr>
      </w:pPr>
      <w:r>
        <w:rPr>
          <w:rFonts w:ascii="Arial" w:eastAsia="Arial" w:hAnsi="Arial"/>
          <w:color w:val="3C3C3B"/>
          <w:spacing w:val="-1"/>
          <w:sz w:val="18"/>
        </w:rPr>
        <w:t>Bryn Doyle</w:t>
      </w:r>
    </w:p>
    <w:p w:rsidR="008F6229" w:rsidRDefault="008F6229">
      <w:pPr>
        <w:shd w:val="solid" w:color="E9F1FB" w:fill="E9F1FB"/>
        <w:spacing w:before="36" w:line="204" w:lineRule="exact"/>
        <w:ind w:left="216"/>
        <w:textAlignment w:val="baseline"/>
        <w:rPr>
          <w:rFonts w:ascii="Arial" w:eastAsia="Arial" w:hAnsi="Arial"/>
          <w:color w:val="3C3C3B"/>
          <w:spacing w:val="-1"/>
          <w:sz w:val="18"/>
        </w:rPr>
      </w:pPr>
      <w:r>
        <w:rPr>
          <w:rFonts w:ascii="Arial" w:eastAsia="Arial" w:hAnsi="Arial"/>
          <w:color w:val="3C3C3B"/>
          <w:spacing w:val="-1"/>
          <w:sz w:val="18"/>
        </w:rPr>
        <w:t>Partner, Employment Law, Squire Patton Boggs</w:t>
      </w:r>
    </w:p>
    <w:p w:rsidR="008F6229" w:rsidRDefault="008F6229">
      <w:pPr>
        <w:shd w:val="solid" w:color="E9F1FB" w:fill="E9F1FB"/>
        <w:spacing w:before="36" w:line="204" w:lineRule="exact"/>
        <w:ind w:left="216"/>
        <w:textAlignment w:val="baseline"/>
        <w:rPr>
          <w:rFonts w:ascii="Arial" w:eastAsia="Arial" w:hAnsi="Arial"/>
          <w:color w:val="3C3C3B"/>
          <w:spacing w:val="-1"/>
          <w:sz w:val="18"/>
        </w:rPr>
      </w:pPr>
      <w:r>
        <w:rPr>
          <w:rFonts w:ascii="Arial" w:eastAsia="Arial" w:hAnsi="Arial"/>
          <w:color w:val="3C3C3B"/>
          <w:spacing w:val="-1"/>
          <w:sz w:val="18"/>
        </w:rPr>
        <w:t>T +44 161 830 5375</w:t>
      </w:r>
    </w:p>
    <w:p w:rsidR="00FB1631" w:rsidRDefault="008F6229">
      <w:pPr>
        <w:shd w:val="solid" w:color="E9F1FB" w:fill="E9F1FB"/>
        <w:spacing w:before="36" w:line="204" w:lineRule="exact"/>
        <w:ind w:left="216"/>
        <w:textAlignment w:val="baseline"/>
        <w:rPr>
          <w:rFonts w:ascii="Arial" w:eastAsia="Arial" w:hAnsi="Arial"/>
          <w:color w:val="3C3C3B"/>
          <w:spacing w:val="-1"/>
          <w:sz w:val="18"/>
        </w:rPr>
      </w:pPr>
      <w:r>
        <w:rPr>
          <w:rFonts w:ascii="Arial" w:eastAsia="Arial" w:hAnsi="Arial"/>
          <w:color w:val="3C3C3B"/>
          <w:spacing w:val="-1"/>
          <w:sz w:val="18"/>
        </w:rPr>
        <w:t xml:space="preserve">E </w:t>
      </w:r>
      <w:hyperlink r:id="rId10" w:history="1">
        <w:r w:rsidRPr="007F638C">
          <w:rPr>
            <w:rStyle w:val="Hyperlink"/>
            <w:rFonts w:ascii="Arial" w:eastAsia="Arial" w:hAnsi="Arial"/>
            <w:spacing w:val="-1"/>
            <w:sz w:val="18"/>
          </w:rPr>
          <w:t>bryn.doyle@squirepb.com</w:t>
        </w:r>
      </w:hyperlink>
      <w:r>
        <w:rPr>
          <w:rFonts w:ascii="Arial" w:eastAsia="Arial" w:hAnsi="Arial"/>
          <w:color w:val="3C3C3B"/>
          <w:spacing w:val="-1"/>
          <w:sz w:val="18"/>
        </w:rPr>
        <w:t xml:space="preserve"> </w:t>
      </w:r>
      <w:r w:rsidR="00FF706A">
        <w:rPr>
          <w:rFonts w:ascii="Arial" w:eastAsia="Arial" w:hAnsi="Arial"/>
          <w:color w:val="3C3C3B"/>
          <w:spacing w:val="-1"/>
          <w:sz w:val="18"/>
        </w:rPr>
        <w:t xml:space="preserve"> </w:t>
      </w:r>
    </w:p>
    <w:p w:rsidR="00FB1631" w:rsidRDefault="00FB1631">
      <w:pPr>
        <w:spacing w:before="36" w:after="177" w:line="204" w:lineRule="exact"/>
        <w:sectPr w:rsidR="00FB1631">
          <w:pgSz w:w="11909" w:h="16838"/>
          <w:pgMar w:top="816" w:right="814" w:bottom="209" w:left="811" w:header="720" w:footer="720" w:gutter="0"/>
          <w:cols w:num="2" w:space="0" w:equalWidth="0">
            <w:col w:w="5040" w:space="204"/>
            <w:col w:w="5040" w:space="0"/>
          </w:cols>
        </w:sectPr>
      </w:pPr>
    </w:p>
    <w:p w:rsidR="00FB1631" w:rsidRDefault="00FB1631" w:rsidP="00FF706A">
      <w:pPr>
        <w:spacing w:before="211" w:line="115" w:lineRule="exact"/>
        <w:jc w:val="right"/>
        <w:textAlignment w:val="baseline"/>
        <w:rPr>
          <w:rFonts w:ascii="Arial" w:eastAsia="Arial" w:hAnsi="Arial"/>
          <w:color w:val="9D9C9C"/>
          <w:spacing w:val="6"/>
          <w:sz w:val="10"/>
        </w:rPr>
      </w:pPr>
    </w:p>
    <w:sectPr w:rsidR="00FB1631">
      <w:type w:val="continuous"/>
      <w:pgSz w:w="11909" w:h="16838"/>
      <w:pgMar w:top="816" w:right="844" w:bottom="209" w:left="84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229" w:rsidRDefault="008F6229" w:rsidP="008F6229">
      <w:r>
        <w:separator/>
      </w:r>
    </w:p>
  </w:endnote>
  <w:endnote w:type="continuationSeparator" w:id="0">
    <w:p w:rsidR="008F6229" w:rsidRDefault="008F6229" w:rsidP="008F6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622" w:rsidRDefault="00790622">
    <w:pPr>
      <w:pStyle w:val="Footer"/>
    </w:pPr>
    <w:r>
      <w:rPr>
        <w:noProof/>
      </w:rPr>
      <w:pict>
        <v:shapetype id="_x0000_t202" coordsize="21600,21600" o:spt="202" path="m,l,21600r21600,l21600,xe">
          <v:stroke joinstyle="miter"/>
          <v:path gradientshapeok="t" o:connecttype="rect"/>
        </v:shapetype>
        <v:shape id="zzmpTrailer_5142_19" o:spid="_x0000_s2049" type="#_x0000_t202" style="position:absolute;margin-left:300.8pt;margin-top:10.8pt;width:201.6pt;height:20.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" filled="f" stroked="f">
          <v:textbox inset="0,0,0,0">
            <w:txbxContent>
              <w:p w:rsidR="00790622" w:rsidRDefault="00790622">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622" w:rsidRDefault="00790622">
    <w:pPr>
      <w:pStyle w:val="Footer"/>
    </w:pPr>
    <w:r>
      <w:rPr>
        <w:noProof/>
      </w:rPr>
      <w:pict>
        <v:shapetype id="_x0000_t202" coordsize="21600,21600" o:spt="202" path="m,l,21600r21600,l21600,xe">
          <v:stroke joinstyle="miter"/>
          <v:path gradientshapeok="t" o:connecttype="rect"/>
        </v:shapetype>
        <v:shape id="zzmpTrailer_5142_1B" o:spid="_x0000_s2050" type="#_x0000_t202" style="position:absolute;margin-left:300.8pt;margin-top:10.8pt;width:201.6pt;height:20.1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" filled="f" stroked="f">
          <v:textbox inset="0,0,0,0">
            <w:txbxContent>
              <w:p w:rsidR="00790622" w:rsidRDefault="00790622">
                <w:pPr>
                  <w:pStyle w:val="MacPacTrailer"/>
                </w:pPr>
                <w:r>
                  <w:t>C:\Users\bxdoyle\Desktop\SPB - Unlocking the Lockdown.docx</w:t>
                </w:r>
              </w:p>
              <w:p w:rsidR="00790622" w:rsidRDefault="00790622">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229" w:rsidRDefault="008F6229" w:rsidP="008F6229">
      <w:r>
        <w:separator/>
      </w:r>
    </w:p>
  </w:footnote>
  <w:footnote w:type="continuationSeparator" w:id="0">
    <w:p w:rsidR="008F6229" w:rsidRDefault="008F6229" w:rsidP="008F62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7A94"/>
    <w:multiLevelType w:val="multilevel"/>
    <w:tmpl w:val="9F5E7DD6"/>
    <w:lvl w:ilvl="0">
      <w:numFmt w:val="bullet"/>
      <w:lvlText w:val="·"/>
      <w:lvlJc w:val="left"/>
      <w:pPr>
        <w:tabs>
          <w:tab w:val="left" w:pos="216"/>
        </w:tabs>
      </w:pPr>
      <w:rPr>
        <w:rFonts w:ascii="Symbol" w:eastAsia="Symbol" w:hAnsi="Symbol"/>
        <w:color w:val="3C3C3B"/>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09714A2"/>
    <w:multiLevelType w:val="multilevel"/>
    <w:tmpl w:val="7F64A042"/>
    <w:lvl w:ilvl="0">
      <w:numFmt w:val="bullet"/>
      <w:lvlText w:val="·"/>
      <w:lvlJc w:val="left"/>
      <w:pPr>
        <w:tabs>
          <w:tab w:val="left" w:pos="144"/>
        </w:tabs>
      </w:pPr>
      <w:rPr>
        <w:rFonts w:ascii="Symbol" w:eastAsia="Symbol" w:hAnsi="Symbol"/>
        <w:color w:val="3C3C3B"/>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docVars>
    <w:docVar w:name="ForteTempFile" w:val="C:\Users\devsbrown\AppData\Local\Temp\5f917560-d6bb-458a-abf9-eaf7831fa6c1.docx"/>
    <w:docVar w:name="zzmp10LastTrailerInserted" w:val="^`~#mp!@P1⌇#/┘┤6=2|œmA⌔ÅP⌚IÏVp⌄_₰⌌af․¦‴È@!Fk&amp;Ù41…¶„⌃X@‘¹¸…⌠⌒5ü?ûáwò%C~⌒èçÕÅ⌠of ‴É⌌=†àô-‰ÜVs+Ê­è&gt;⌒üª&quot;⌗ò/·&amp;åô†iX­ü¿⌅i,+⌖íH)⌡À9SJ°⌋ßP%NÁå*®ä&amp;Êmöù[dn.8mb²7d„¡§⌝ê^2?ÚB•âÍ«Ý/aˠ9»~×yÑÒ©\ñÖ@⌇P&lt;D:3M5N011"/>
    <w:docVar w:name="zzmp10LastTrailerInserted_5142" w:val="^`~#mp!@P1⌇#/┘┤6=2|œmA⌔ÅP⌚IÏVp⌄_₰⌌af․¦‴È@!Fk&amp;Ù41…¶„⌃X@‘¹¸…⌠⌒5ü?ûáwò%C~⌒èçÕÅ⌠of ‴É⌌=†àô-‰ÜVs+Ê­è&gt;⌒üª&quot;⌗ò/·&amp;åô†iX­ü¿⌅i,+⌖íH)⌡À9SJ°⌋ßP%NÁå*®ä&amp;Êmöù[dn.8mb²7d„¡§⌝ê^2?ÚB•âÍ«Ý/aˠ9»~×yÑÒ©\ñÖ@⌇P&lt;D:3M5N011"/>
    <w:docVar w:name="zzmp10mSEGsValidated" w:val="1"/>
  </w:docVars>
  <w:rsids>
    <w:rsidRoot w:val="00FB1631"/>
    <w:rsid w:val="00790622"/>
    <w:rsid w:val="008F6229"/>
    <w:rsid w:val="00FB1631"/>
    <w:rsid w:val="00FF706A"/>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330482F"/>
  <w15:docId w15:val="{C8ACB506-01B8-42E2-BB66-8F189DBCF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6229"/>
    <w:pPr>
      <w:tabs>
        <w:tab w:val="center" w:pos="4680"/>
        <w:tab w:val="right" w:pos="9360"/>
      </w:tabs>
    </w:pPr>
  </w:style>
  <w:style w:type="character" w:customStyle="1" w:styleId="HeaderChar">
    <w:name w:val="Header Char"/>
    <w:basedOn w:val="DefaultParagraphFont"/>
    <w:link w:val="Header"/>
    <w:uiPriority w:val="99"/>
    <w:rsid w:val="008F6229"/>
  </w:style>
  <w:style w:type="paragraph" w:styleId="Footer">
    <w:name w:val="footer"/>
    <w:basedOn w:val="Normal"/>
    <w:link w:val="FooterChar"/>
    <w:uiPriority w:val="99"/>
    <w:unhideWhenUsed/>
    <w:rsid w:val="008F6229"/>
    <w:pPr>
      <w:tabs>
        <w:tab w:val="center" w:pos="4680"/>
        <w:tab w:val="right" w:pos="9360"/>
      </w:tabs>
    </w:pPr>
  </w:style>
  <w:style w:type="character" w:customStyle="1" w:styleId="FooterChar">
    <w:name w:val="Footer Char"/>
    <w:basedOn w:val="DefaultParagraphFont"/>
    <w:link w:val="Footer"/>
    <w:uiPriority w:val="99"/>
    <w:rsid w:val="008F6229"/>
  </w:style>
  <w:style w:type="character" w:styleId="Hyperlink">
    <w:name w:val="Hyperlink"/>
    <w:basedOn w:val="DefaultParagraphFont"/>
    <w:uiPriority w:val="99"/>
    <w:unhideWhenUsed/>
    <w:rsid w:val="008F6229"/>
    <w:rPr>
      <w:color w:val="0563C1" w:themeColor="hyperlink"/>
      <w:u w:val="single"/>
    </w:rPr>
  </w:style>
  <w:style w:type="paragraph" w:customStyle="1" w:styleId="MacPacTrailer">
    <w:name w:val="MacPac Trailer"/>
    <w:rsid w:val="00790622"/>
    <w:pPr>
      <w:widowControl w:val="0"/>
      <w:jc w:val="right"/>
    </w:pPr>
    <w:rPr>
      <w:rFonts w:ascii="Arial" w:eastAsia="Arial Unicode MS" w:hAnsi="Arial"/>
      <w:noProof/>
      <w:sz w:val="14"/>
      <w:szCs w:val="20"/>
    </w:rPr>
  </w:style>
  <w:style w:type="character" w:styleId="PlaceholderText">
    <w:name w:val="Placeholder Text"/>
    <w:basedOn w:val="DefaultParagraphFont"/>
    <w:uiPriority w:val="99"/>
    <w:semiHidden/>
    <w:rsid w:val="007906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ryn.doyle@squirepb.com"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Squire Patton Boggs</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Doyle, Bryn</dc:creator>
  <cp:lastModifiedBy>Technology Department</cp:lastModifiedBy>
  <cp:revision>4</cp:revision>
  <dcterms:created xsi:type="dcterms:W3CDTF">2020-04-27T10:00:00Z</dcterms:created>
  <dcterms:modified xsi:type="dcterms:W3CDTF">2020-04-27T10:03:00Z</dcterms:modified>
</cp:coreProperties>
</file>