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6A73" w14:textId="69E0CEB5" w:rsidR="00294B57" w:rsidRDefault="0091688B" w:rsidP="00CE3F79">
      <w:pPr>
        <w:pStyle w:val="Heading1"/>
        <w:jc w:val="both"/>
        <w:rPr>
          <w:rStyle w:val="Heading1Char"/>
          <w:sz w:val="28"/>
          <w:szCs w:val="36"/>
        </w:rPr>
      </w:pPr>
      <w:r w:rsidRPr="00A36867">
        <w:rPr>
          <w:sz w:val="28"/>
          <w:szCs w:val="36"/>
        </w:rPr>
        <w:t xml:space="preserve">BRC </w:t>
      </w:r>
      <w:r w:rsidR="0039607D">
        <w:rPr>
          <w:sz w:val="28"/>
          <w:szCs w:val="36"/>
        </w:rPr>
        <w:t>call for evidence</w:t>
      </w:r>
      <w:r w:rsidRPr="00A36867">
        <w:rPr>
          <w:sz w:val="28"/>
          <w:szCs w:val="36"/>
        </w:rPr>
        <w:t>:</w:t>
      </w:r>
      <w:r w:rsidR="00A36867" w:rsidRPr="00A36867">
        <w:rPr>
          <w:rStyle w:val="Heading1Char"/>
          <w:sz w:val="28"/>
          <w:szCs w:val="36"/>
        </w:rPr>
        <w:t xml:space="preserve"> </w:t>
      </w:r>
      <w:r w:rsidR="00FE18AE" w:rsidRPr="00FE18AE">
        <w:rPr>
          <w:rStyle w:val="Heading1Char"/>
          <w:sz w:val="28"/>
          <w:szCs w:val="36"/>
        </w:rPr>
        <w:t>IN WORK PROGRESSION</w:t>
      </w:r>
    </w:p>
    <w:p w14:paraId="6489CF5D" w14:textId="0F9D2F82" w:rsidR="001838E2" w:rsidRDefault="001838E2" w:rsidP="001838E2">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007D85CE" w14:textId="298A2DE1" w:rsidR="003768D7" w:rsidRPr="003768D7" w:rsidRDefault="003768D7" w:rsidP="0039607D">
      <w:pPr>
        <w:shd w:val="clear" w:color="auto" w:fill="FFFFFF"/>
        <w:spacing w:after="0" w:line="330" w:lineRule="atLeast"/>
        <w:jc w:val="both"/>
        <w:textAlignment w:val="baseline"/>
        <w:rPr>
          <w:rFonts w:ascii="Lato" w:eastAsia="Times New Roman" w:hAnsi="Lato" w:cs="Times New Roman"/>
          <w:b/>
          <w:bCs/>
          <w:color w:val="4D4D4F"/>
          <w:sz w:val="24"/>
          <w:szCs w:val="24"/>
          <w:lang w:eastAsia="en-GB"/>
        </w:rPr>
      </w:pPr>
      <w:r w:rsidRPr="003768D7">
        <w:rPr>
          <w:rFonts w:ascii="Lato" w:eastAsia="Times New Roman" w:hAnsi="Lato" w:cs="Times New Roman"/>
          <w:b/>
          <w:bCs/>
          <w:color w:val="4D4D4F"/>
          <w:sz w:val="24"/>
          <w:szCs w:val="24"/>
          <w:lang w:eastAsia="en-GB"/>
        </w:rPr>
        <w:t xml:space="preserve">Please complete questions below and submit your responses to </w:t>
      </w:r>
      <w:hyperlink r:id="rId11" w:history="1">
        <w:r w:rsidRPr="003768D7">
          <w:rPr>
            <w:rStyle w:val="Hyperlink"/>
            <w:rFonts w:ascii="Lato" w:eastAsia="Times New Roman" w:hAnsi="Lato" w:cs="Times New Roman"/>
            <w:b/>
            <w:bCs/>
            <w:sz w:val="24"/>
            <w:szCs w:val="24"/>
            <w:lang w:eastAsia="en-GB"/>
          </w:rPr>
          <w:t>tamara.hill@brc.org.uk</w:t>
        </w:r>
      </w:hyperlink>
    </w:p>
    <w:p w14:paraId="17F5DE87" w14:textId="1C3307D2" w:rsidR="003768D7" w:rsidRPr="003768D7" w:rsidRDefault="003768D7" w:rsidP="0039607D">
      <w:pPr>
        <w:shd w:val="clear" w:color="auto" w:fill="FFFFFF"/>
        <w:spacing w:after="0" w:line="330" w:lineRule="atLeast"/>
        <w:jc w:val="both"/>
        <w:textAlignment w:val="baseline"/>
        <w:rPr>
          <w:rFonts w:ascii="Lato" w:eastAsia="Times New Roman" w:hAnsi="Lato" w:cs="Times New Roman"/>
          <w:b/>
          <w:bCs/>
          <w:color w:val="4D4D4F"/>
          <w:sz w:val="24"/>
          <w:szCs w:val="24"/>
          <w:lang w:eastAsia="en-GB"/>
        </w:rPr>
      </w:pPr>
      <w:r w:rsidRPr="003768D7">
        <w:rPr>
          <w:rFonts w:ascii="Lato" w:eastAsia="Times New Roman" w:hAnsi="Lato" w:cs="Times New Roman"/>
          <w:b/>
          <w:bCs/>
          <w:color w:val="4D4D4F"/>
          <w:sz w:val="24"/>
          <w:szCs w:val="24"/>
          <w:lang w:eastAsia="en-GB"/>
        </w:rPr>
        <w:t>Deadline for return 30</w:t>
      </w:r>
      <w:r w:rsidRPr="003768D7">
        <w:rPr>
          <w:rFonts w:ascii="Lato" w:eastAsia="Times New Roman" w:hAnsi="Lato" w:cs="Times New Roman"/>
          <w:b/>
          <w:bCs/>
          <w:color w:val="4D4D4F"/>
          <w:sz w:val="24"/>
          <w:szCs w:val="24"/>
          <w:vertAlign w:val="superscript"/>
          <w:lang w:eastAsia="en-GB"/>
        </w:rPr>
        <w:t>th</w:t>
      </w:r>
      <w:r w:rsidRPr="003768D7">
        <w:rPr>
          <w:rFonts w:ascii="Lato" w:eastAsia="Times New Roman" w:hAnsi="Lato" w:cs="Times New Roman"/>
          <w:b/>
          <w:bCs/>
          <w:color w:val="4D4D4F"/>
          <w:sz w:val="24"/>
          <w:szCs w:val="24"/>
          <w:lang w:eastAsia="en-GB"/>
        </w:rPr>
        <w:t xml:space="preserve"> October 2020</w:t>
      </w:r>
    </w:p>
    <w:p w14:paraId="6CBFD269" w14:textId="77777777" w:rsidR="003768D7" w:rsidRDefault="003768D7"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6F424699" w14:textId="65FF8DF5"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We are currently seeking input on the following questions:</w:t>
      </w:r>
    </w:p>
    <w:p w14:paraId="5C9B58C9"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1904948F"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W</w:t>
      </w:r>
      <w:r w:rsidRPr="0039607D">
        <w:rPr>
          <w:rFonts w:ascii="Lato" w:eastAsia="Times New Roman" w:hAnsi="Lato" w:cs="Times New Roman"/>
          <w:color w:val="4D4D4F"/>
          <w:sz w:val="24"/>
          <w:szCs w:val="24"/>
          <w:lang w:eastAsia="en-GB"/>
        </w:rPr>
        <w:t xml:space="preserve">hat are the specific barriers to progression in the areas of retail in different regions of the UK? </w:t>
      </w:r>
    </w:p>
    <w:p w14:paraId="28FC88FF"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7A50AC3D" w14:textId="252574BF"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 xml:space="preserve">Are transparent pathways to progression in place in these sectors in different regions, and if not, why not? </w:t>
      </w:r>
    </w:p>
    <w:p w14:paraId="27CE01BD"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264222F0"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 xml:space="preserve">What constraints, business or otherwise, hold employers back from prioritising progression in their business models? </w:t>
      </w:r>
    </w:p>
    <w:p w14:paraId="7072BB4A"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4EAA107A" w14:textId="7C87F4D9"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How has the impact of COVID-19 changed attitudes to progression, if at all?</w:t>
      </w:r>
    </w:p>
    <w:p w14:paraId="06C9297D" w14:textId="6E494F3D"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6D470304" w14:textId="4BFBEDC3"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W</w:t>
      </w:r>
      <w:r w:rsidRPr="0039607D">
        <w:rPr>
          <w:rFonts w:ascii="Lato" w:eastAsia="Times New Roman" w:hAnsi="Lato" w:cs="Times New Roman"/>
          <w:color w:val="4D4D4F"/>
          <w:sz w:val="24"/>
          <w:szCs w:val="24"/>
          <w:lang w:eastAsia="en-GB"/>
        </w:rPr>
        <w:t xml:space="preserve">here progression pathways and other initiatives have been instituted, what impact has this had on a business, its </w:t>
      </w:r>
      <w:proofErr w:type="gramStart"/>
      <w:r w:rsidRPr="0039607D">
        <w:rPr>
          <w:rFonts w:ascii="Lato" w:eastAsia="Times New Roman" w:hAnsi="Lato" w:cs="Times New Roman"/>
          <w:color w:val="4D4D4F"/>
          <w:sz w:val="24"/>
          <w:szCs w:val="24"/>
          <w:lang w:eastAsia="en-GB"/>
        </w:rPr>
        <w:t>productivity</w:t>
      </w:r>
      <w:proofErr w:type="gramEnd"/>
      <w:r w:rsidRPr="0039607D">
        <w:rPr>
          <w:rFonts w:ascii="Lato" w:eastAsia="Times New Roman" w:hAnsi="Lato" w:cs="Times New Roman"/>
          <w:color w:val="4D4D4F"/>
          <w:sz w:val="24"/>
          <w:szCs w:val="24"/>
          <w:lang w:eastAsia="en-GB"/>
        </w:rPr>
        <w:t xml:space="preserve"> and the locality in which it is situated? </w:t>
      </w:r>
      <w:r>
        <w:rPr>
          <w:rFonts w:ascii="Lato" w:eastAsia="Times New Roman" w:hAnsi="Lato" w:cs="Times New Roman"/>
          <w:color w:val="4D4D4F"/>
          <w:sz w:val="24"/>
          <w:szCs w:val="24"/>
          <w:lang w:eastAsia="en-GB"/>
        </w:rPr>
        <w:t>(</w:t>
      </w:r>
      <w:r w:rsidRPr="0039607D">
        <w:rPr>
          <w:rFonts w:ascii="Lato" w:eastAsia="Times New Roman" w:hAnsi="Lato" w:cs="Times New Roman"/>
          <w:color w:val="4D4D4F"/>
          <w:sz w:val="24"/>
          <w:szCs w:val="24"/>
          <w:lang w:eastAsia="en-GB"/>
        </w:rPr>
        <w:t>We would particularly welcome case studies and examples</w:t>
      </w:r>
      <w:r>
        <w:rPr>
          <w:rFonts w:ascii="Lato" w:eastAsia="Times New Roman" w:hAnsi="Lato" w:cs="Times New Roman"/>
          <w:color w:val="4D4D4F"/>
          <w:sz w:val="24"/>
          <w:szCs w:val="24"/>
          <w:lang w:eastAsia="en-GB"/>
        </w:rPr>
        <w:t>)</w:t>
      </w:r>
    </w:p>
    <w:p w14:paraId="1ADD41DC"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5230FEF9"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W</w:t>
      </w:r>
      <w:r w:rsidRPr="0039607D">
        <w:rPr>
          <w:rFonts w:ascii="Lato" w:eastAsia="Times New Roman" w:hAnsi="Lato" w:cs="Times New Roman"/>
          <w:color w:val="4D4D4F"/>
          <w:sz w:val="24"/>
          <w:szCs w:val="24"/>
          <w:lang w:eastAsia="en-GB"/>
        </w:rPr>
        <w:t xml:space="preserve">hat are the benefits to business of identifying and nurturing existing talent? </w:t>
      </w:r>
    </w:p>
    <w:p w14:paraId="284DD9F5"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584BA378" w14:textId="4DAF65EB"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What approaches [or methods] do business use to achieve this and which are the most effective?</w:t>
      </w:r>
    </w:p>
    <w:p w14:paraId="5CE5C103"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70C100D3"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H</w:t>
      </w:r>
      <w:r w:rsidRPr="0039607D">
        <w:rPr>
          <w:rFonts w:ascii="Lato" w:eastAsia="Times New Roman" w:hAnsi="Lato" w:cs="Times New Roman"/>
          <w:color w:val="4D4D4F"/>
          <w:sz w:val="24"/>
          <w:szCs w:val="24"/>
          <w:lang w:eastAsia="en-GB"/>
        </w:rPr>
        <w:t xml:space="preserve">ow important for progression is enabling and empowering people to change jobs compared to ensuring established progression pathways within specific employers/sectors? </w:t>
      </w:r>
    </w:p>
    <w:p w14:paraId="1A639725"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0E6635E6"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 xml:space="preserve">What are the barriers to people in low pay from progressing by changing jobs and/or sectors? </w:t>
      </w:r>
    </w:p>
    <w:p w14:paraId="4B3AF1D6"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68CB058A" w14:textId="022E7494"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What interventions would best empower people to overcome these?</w:t>
      </w:r>
    </w:p>
    <w:p w14:paraId="080F65E1"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06F2C9BB"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W</w:t>
      </w:r>
      <w:r w:rsidRPr="0039607D">
        <w:rPr>
          <w:rFonts w:ascii="Lato" w:eastAsia="Times New Roman" w:hAnsi="Lato" w:cs="Times New Roman"/>
          <w:color w:val="4D4D4F"/>
          <w:sz w:val="24"/>
          <w:szCs w:val="24"/>
          <w:lang w:eastAsia="en-GB"/>
        </w:rPr>
        <w:t xml:space="preserve">hat role does transport and connectivity play in workers in low pay not taking up higher paid jobs and other opportunities for progression such as training and apprenticeships? </w:t>
      </w:r>
    </w:p>
    <w:p w14:paraId="2F9625FB"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4FA05BE5" w14:textId="2E3BD49E"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Similarly, do other considerations, such as childcare, play a role in not taking up higher paid jobs and opportunities that could be vital to progression?</w:t>
      </w:r>
    </w:p>
    <w:p w14:paraId="48588159"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23D479CB"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lastRenderedPageBreak/>
        <w:t>W</w:t>
      </w:r>
      <w:r w:rsidRPr="0039607D">
        <w:rPr>
          <w:rFonts w:ascii="Lato" w:eastAsia="Times New Roman" w:hAnsi="Lato" w:cs="Times New Roman"/>
          <w:color w:val="4D4D4F"/>
          <w:sz w:val="24"/>
          <w:szCs w:val="24"/>
          <w:lang w:eastAsia="en-GB"/>
        </w:rPr>
        <w:t xml:space="preserve">omen, younger workers, older workers, ethnic minority background workers, and disabled workers are identified as most at risk of staying in low pay. What are the reasons for this? </w:t>
      </w:r>
    </w:p>
    <w:p w14:paraId="29981CD1"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55F23516" w14:textId="4B96428F"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At what stages would interventions help each of these types of workers seek out and avail progression opportunities?</w:t>
      </w:r>
    </w:p>
    <w:p w14:paraId="5E845079"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47EB5F1D" w14:textId="40E2270A"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D</w:t>
      </w:r>
      <w:r w:rsidRPr="0039607D">
        <w:rPr>
          <w:rFonts w:ascii="Lato" w:eastAsia="Times New Roman" w:hAnsi="Lato" w:cs="Times New Roman"/>
          <w:color w:val="4D4D4F"/>
          <w:sz w:val="24"/>
          <w:szCs w:val="24"/>
          <w:lang w:eastAsia="en-GB"/>
        </w:rPr>
        <w:t xml:space="preserve">o positive role models and mentorships offer those in persistently low pay the confidence and support to seek a way out of low quality, low pay jobs? </w:t>
      </w:r>
      <w:r>
        <w:rPr>
          <w:rFonts w:ascii="Lato" w:eastAsia="Times New Roman" w:hAnsi="Lato" w:cs="Times New Roman"/>
          <w:color w:val="4D4D4F"/>
          <w:sz w:val="24"/>
          <w:szCs w:val="24"/>
          <w:lang w:eastAsia="en-GB"/>
        </w:rPr>
        <w:t xml:space="preserve">(please provide </w:t>
      </w:r>
      <w:r w:rsidRPr="0039607D">
        <w:rPr>
          <w:rFonts w:ascii="Lato" w:eastAsia="Times New Roman" w:hAnsi="Lato" w:cs="Times New Roman"/>
          <w:color w:val="4D4D4F"/>
          <w:sz w:val="24"/>
          <w:szCs w:val="24"/>
          <w:lang w:eastAsia="en-GB"/>
        </w:rPr>
        <w:t>case studies and examples</w:t>
      </w:r>
      <w:r>
        <w:rPr>
          <w:rFonts w:ascii="Lato" w:eastAsia="Times New Roman" w:hAnsi="Lato" w:cs="Times New Roman"/>
          <w:color w:val="4D4D4F"/>
          <w:sz w:val="24"/>
          <w:szCs w:val="24"/>
          <w:lang w:eastAsia="en-GB"/>
        </w:rPr>
        <w:t xml:space="preserve"> if available)</w:t>
      </w:r>
    </w:p>
    <w:p w14:paraId="3F00708B" w14:textId="0EEA4A08"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2BACB85F" w14:textId="1B1BEFEA"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H</w:t>
      </w:r>
      <w:r w:rsidRPr="0039607D">
        <w:rPr>
          <w:rFonts w:ascii="Lato" w:eastAsia="Times New Roman" w:hAnsi="Lato" w:cs="Times New Roman"/>
          <w:color w:val="4D4D4F"/>
          <w:sz w:val="24"/>
          <w:szCs w:val="24"/>
          <w:lang w:eastAsia="en-GB"/>
        </w:rPr>
        <w:t>ow can we embed a culture of lifelong learning in our workforce?</w:t>
      </w:r>
    </w:p>
    <w:p w14:paraId="4D12B4C9" w14:textId="77777777"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1C29F060" w14:textId="19CF9EFB"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On the role of Jobcentres:</w:t>
      </w:r>
    </w:p>
    <w:p w14:paraId="0FF760E1"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204C4E97" w14:textId="1D15FFD6" w:rsidR="0039607D" w:rsidRPr="0039607D" w:rsidRDefault="0039607D" w:rsidP="0039607D">
      <w:pPr>
        <w:pStyle w:val="ListParagraph"/>
        <w:numPr>
          <w:ilvl w:val="0"/>
          <w:numId w:val="34"/>
        </w:num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Could Jobcentres, in partnership with local authorities and other local agencies, play an enhanced role in supporting progression?</w:t>
      </w:r>
    </w:p>
    <w:p w14:paraId="7A97654C" w14:textId="77777777" w:rsidR="0039607D" w:rsidRPr="0039607D" w:rsidRDefault="0039607D" w:rsidP="0039607D">
      <w:pPr>
        <w:pStyle w:val="ListParagraph"/>
        <w:shd w:val="clear" w:color="auto" w:fill="FFFFFF"/>
        <w:spacing w:after="0" w:line="330" w:lineRule="atLeast"/>
        <w:ind w:left="1080"/>
        <w:jc w:val="both"/>
        <w:textAlignment w:val="baseline"/>
        <w:rPr>
          <w:rFonts w:ascii="Lato" w:eastAsia="Times New Roman" w:hAnsi="Lato" w:cs="Times New Roman"/>
          <w:color w:val="4D4D4F"/>
          <w:sz w:val="24"/>
          <w:szCs w:val="24"/>
          <w:lang w:eastAsia="en-GB"/>
        </w:rPr>
      </w:pPr>
    </w:p>
    <w:p w14:paraId="2A6FA8D6" w14:textId="6005CD07" w:rsidR="0039607D" w:rsidRPr="0039607D" w:rsidRDefault="0039607D" w:rsidP="0039607D">
      <w:pPr>
        <w:pStyle w:val="ListParagraph"/>
        <w:numPr>
          <w:ilvl w:val="0"/>
          <w:numId w:val="34"/>
        </w:num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How could they/partners build trusted relationships and high engagement with low paid workers?</w:t>
      </w:r>
    </w:p>
    <w:p w14:paraId="63521BEA"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4ADA412B" w14:textId="77777777" w:rsidR="0039607D" w:rsidRDefault="0039607D" w:rsidP="0039607D">
      <w:pPr>
        <w:pStyle w:val="ListParagraph"/>
        <w:numPr>
          <w:ilvl w:val="0"/>
          <w:numId w:val="34"/>
        </w:num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How could they support workers to have the confidence needed to pursue progression opportunities?</w:t>
      </w:r>
    </w:p>
    <w:p w14:paraId="3202F859" w14:textId="77777777" w:rsidR="0039607D" w:rsidRPr="0039607D" w:rsidRDefault="0039607D" w:rsidP="0039607D">
      <w:pPr>
        <w:pStyle w:val="ListParagraph"/>
        <w:rPr>
          <w:rFonts w:ascii="Lato" w:eastAsia="Times New Roman" w:hAnsi="Lato" w:cs="Times New Roman"/>
          <w:color w:val="4D4D4F"/>
          <w:sz w:val="24"/>
          <w:szCs w:val="24"/>
          <w:lang w:eastAsia="en-GB"/>
        </w:rPr>
      </w:pPr>
    </w:p>
    <w:p w14:paraId="392CC4CD" w14:textId="3632830C" w:rsidR="0039607D" w:rsidRPr="0039607D" w:rsidRDefault="0039607D" w:rsidP="0039607D">
      <w:pPr>
        <w:pStyle w:val="ListParagraph"/>
        <w:numPr>
          <w:ilvl w:val="0"/>
          <w:numId w:val="34"/>
        </w:num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IV. How could they work with employers to share progression good practice?</w:t>
      </w:r>
    </w:p>
    <w:p w14:paraId="0586B335"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1B95BDB7" w14:textId="0F898DDF"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Pr>
          <w:rFonts w:ascii="Lato" w:eastAsia="Times New Roman" w:hAnsi="Lato" w:cs="Times New Roman"/>
          <w:color w:val="4D4D4F"/>
          <w:sz w:val="24"/>
          <w:szCs w:val="24"/>
          <w:lang w:eastAsia="en-GB"/>
        </w:rPr>
        <w:t>A</w:t>
      </w:r>
      <w:r w:rsidRPr="0039607D">
        <w:rPr>
          <w:rFonts w:ascii="Lato" w:eastAsia="Times New Roman" w:hAnsi="Lato" w:cs="Times New Roman"/>
          <w:color w:val="4D4D4F"/>
          <w:sz w:val="24"/>
          <w:szCs w:val="24"/>
          <w:lang w:eastAsia="en-GB"/>
        </w:rPr>
        <w:t>re there employers, think tanks, third sector organisations, community organisations, or even individuals working on progression who you feel we should be speaking to as we look in closer detail at the barriers to in work progression?</w:t>
      </w:r>
    </w:p>
    <w:p w14:paraId="2B1462A7" w14:textId="77777777" w:rsidR="0039607D" w:rsidRP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p>
    <w:p w14:paraId="1C344AFF" w14:textId="5A9BD791" w:rsidR="0039607D" w:rsidRDefault="0039607D" w:rsidP="0039607D">
      <w:pPr>
        <w:shd w:val="clear" w:color="auto" w:fill="FFFFFF"/>
        <w:spacing w:after="0" w:line="330" w:lineRule="atLeast"/>
        <w:jc w:val="both"/>
        <w:textAlignment w:val="baseline"/>
        <w:rPr>
          <w:rFonts w:ascii="Lato" w:eastAsia="Times New Roman" w:hAnsi="Lato" w:cs="Times New Roman"/>
          <w:color w:val="4D4D4F"/>
          <w:sz w:val="24"/>
          <w:szCs w:val="24"/>
          <w:lang w:eastAsia="en-GB"/>
        </w:rPr>
      </w:pPr>
      <w:r w:rsidRPr="0039607D">
        <w:rPr>
          <w:rFonts w:ascii="Lato" w:eastAsia="Times New Roman" w:hAnsi="Lato" w:cs="Times New Roman"/>
          <w:color w:val="4D4D4F"/>
          <w:sz w:val="24"/>
          <w:szCs w:val="24"/>
          <w:lang w:eastAsia="en-GB"/>
        </w:rPr>
        <w:t>To note that through this specific piece of work we are focused on how best to affect progression for those already in the labour market.</w:t>
      </w:r>
    </w:p>
    <w:sectPr w:rsidR="0039607D" w:rsidSect="00C4708A">
      <w:headerReference w:type="default" r:id="rId12"/>
      <w:footerReference w:type="default" r:id="rId13"/>
      <w:pgSz w:w="11906" w:h="16838"/>
      <w:pgMar w:top="1418" w:right="1133" w:bottom="1560"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CC3A" w14:textId="77777777" w:rsidR="00FA2268" w:rsidRDefault="00FA2268" w:rsidP="0091688B">
      <w:pPr>
        <w:spacing w:after="0" w:line="240" w:lineRule="auto"/>
      </w:pPr>
      <w:r>
        <w:separator/>
      </w:r>
    </w:p>
  </w:endnote>
  <w:endnote w:type="continuationSeparator" w:id="0">
    <w:p w14:paraId="7E484FBF" w14:textId="77777777" w:rsidR="00FA2268" w:rsidRDefault="00FA2268" w:rsidP="0091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Intro SemiBold Caps">
    <w:panose1 w:val="02000000000000000000"/>
    <w:charset w:val="00"/>
    <w:family w:val="auto"/>
    <w:pitch w:val="variable"/>
    <w:sig w:usb0="A00002AF" w:usb1="0000006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91E6" w14:textId="48C092FA" w:rsidR="000D0F3C" w:rsidRDefault="000D0F3C">
    <w:pPr>
      <w:pStyle w:val="Footer"/>
    </w:pPr>
    <w:r>
      <w:t xml:space="preserve">Tamara Hill | Employment &amp; Skills Policy Adviser | </w:t>
    </w:r>
    <w:hyperlink r:id="rId1" w:history="1">
      <w:r w:rsidRPr="007C0A5C">
        <w:rPr>
          <w:rStyle w:val="Hyperlink"/>
        </w:rPr>
        <w:t>tamara.hill@brc.org.uk</w:t>
      </w:r>
    </w:hyperlink>
    <w:r>
      <w:t xml:space="preserve"> | 07847 909769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2B04" w14:textId="77777777" w:rsidR="00FA2268" w:rsidRDefault="00FA2268" w:rsidP="0091688B">
      <w:pPr>
        <w:spacing w:after="0" w:line="240" w:lineRule="auto"/>
      </w:pPr>
      <w:r>
        <w:separator/>
      </w:r>
    </w:p>
  </w:footnote>
  <w:footnote w:type="continuationSeparator" w:id="0">
    <w:p w14:paraId="288C5ABB" w14:textId="77777777" w:rsidR="00FA2268" w:rsidRDefault="00FA2268" w:rsidP="0091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ED1A" w14:textId="1D058E68" w:rsidR="000D0F3C" w:rsidRDefault="000D0F3C">
    <w:pPr>
      <w:pStyle w:val="Header"/>
    </w:pPr>
    <w:r>
      <w:rPr>
        <w:noProof/>
        <w:lang w:eastAsia="en-GB"/>
      </w:rPr>
      <w:drawing>
        <wp:anchor distT="0" distB="0" distL="114300" distR="114300" simplePos="0" relativeHeight="251659264" behindDoc="1" locked="0" layoutInCell="1" allowOverlap="1" wp14:anchorId="7934F116" wp14:editId="4FA06391">
          <wp:simplePos x="0" y="0"/>
          <wp:positionH relativeFrom="column">
            <wp:posOffset>5099050</wp:posOffset>
          </wp:positionH>
          <wp:positionV relativeFrom="paragraph">
            <wp:posOffset>-324485</wp:posOffset>
          </wp:positionV>
          <wp:extent cx="1505585" cy="688975"/>
          <wp:effectExtent l="0" t="0" r="0" b="0"/>
          <wp:wrapTight wrapText="bothSides">
            <wp:wrapPolygon edited="0">
              <wp:start x="0" y="0"/>
              <wp:lineTo x="0" y="20903"/>
              <wp:lineTo x="21318" y="20903"/>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F3F1A"/>
    <w:multiLevelType w:val="hybridMultilevel"/>
    <w:tmpl w:val="E899A8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7E7C2D"/>
    <w:multiLevelType w:val="hybridMultilevel"/>
    <w:tmpl w:val="B54389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B15153"/>
    <w:multiLevelType w:val="hybridMultilevel"/>
    <w:tmpl w:val="E0DA38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567FE"/>
    <w:multiLevelType w:val="hybridMultilevel"/>
    <w:tmpl w:val="D47FBA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1400D9"/>
    <w:multiLevelType w:val="hybridMultilevel"/>
    <w:tmpl w:val="87A0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14DB5"/>
    <w:multiLevelType w:val="hybridMultilevel"/>
    <w:tmpl w:val="E0C2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D7443"/>
    <w:multiLevelType w:val="hybridMultilevel"/>
    <w:tmpl w:val="FB96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009D2"/>
    <w:multiLevelType w:val="hybridMultilevel"/>
    <w:tmpl w:val="D330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41C8"/>
    <w:multiLevelType w:val="hybridMultilevel"/>
    <w:tmpl w:val="B8B8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72D01"/>
    <w:multiLevelType w:val="hybridMultilevel"/>
    <w:tmpl w:val="77FA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F25EA"/>
    <w:multiLevelType w:val="hybridMultilevel"/>
    <w:tmpl w:val="6E3E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93811"/>
    <w:multiLevelType w:val="hybridMultilevel"/>
    <w:tmpl w:val="2E9EAA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EB11358"/>
    <w:multiLevelType w:val="hybridMultilevel"/>
    <w:tmpl w:val="668078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B50262"/>
    <w:multiLevelType w:val="hybridMultilevel"/>
    <w:tmpl w:val="47F8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AAB9"/>
    <w:multiLevelType w:val="hybridMultilevel"/>
    <w:tmpl w:val="80472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A32517"/>
    <w:multiLevelType w:val="multilevel"/>
    <w:tmpl w:val="4142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9625D"/>
    <w:multiLevelType w:val="hybridMultilevel"/>
    <w:tmpl w:val="15E5D4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312DB3"/>
    <w:multiLevelType w:val="hybridMultilevel"/>
    <w:tmpl w:val="E29C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586D"/>
    <w:multiLevelType w:val="hybridMultilevel"/>
    <w:tmpl w:val="6AE8B670"/>
    <w:lvl w:ilvl="0" w:tplc="39C82DCA">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E7084"/>
    <w:multiLevelType w:val="hybridMultilevel"/>
    <w:tmpl w:val="AEB26960"/>
    <w:lvl w:ilvl="0" w:tplc="39C82DCA">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F6F99"/>
    <w:multiLevelType w:val="hybridMultilevel"/>
    <w:tmpl w:val="AC525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352D3"/>
    <w:multiLevelType w:val="hybridMultilevel"/>
    <w:tmpl w:val="784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06762"/>
    <w:multiLevelType w:val="hybridMultilevel"/>
    <w:tmpl w:val="D7E6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437A"/>
    <w:multiLevelType w:val="hybridMultilevel"/>
    <w:tmpl w:val="B4B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21B03"/>
    <w:multiLevelType w:val="hybridMultilevel"/>
    <w:tmpl w:val="F1780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4E2AF6"/>
    <w:multiLevelType w:val="hybridMultilevel"/>
    <w:tmpl w:val="CD443A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F034DFF"/>
    <w:multiLevelType w:val="hybridMultilevel"/>
    <w:tmpl w:val="FD680A8A"/>
    <w:lvl w:ilvl="0" w:tplc="39C82DCA">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656E4"/>
    <w:multiLevelType w:val="hybridMultilevel"/>
    <w:tmpl w:val="6444EC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66D349A"/>
    <w:multiLevelType w:val="hybridMultilevel"/>
    <w:tmpl w:val="BA94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E6CFE"/>
    <w:multiLevelType w:val="hybridMultilevel"/>
    <w:tmpl w:val="385A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A368D"/>
    <w:multiLevelType w:val="hybridMultilevel"/>
    <w:tmpl w:val="F4BA1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0373B6"/>
    <w:multiLevelType w:val="hybridMultilevel"/>
    <w:tmpl w:val="6F52075E"/>
    <w:lvl w:ilvl="0" w:tplc="559A45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9354F4"/>
    <w:multiLevelType w:val="hybridMultilevel"/>
    <w:tmpl w:val="B4C4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6554B"/>
    <w:multiLevelType w:val="hybridMultilevel"/>
    <w:tmpl w:val="ACC8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0"/>
  </w:num>
  <w:num w:numId="3">
    <w:abstractNumId w:val="24"/>
  </w:num>
  <w:num w:numId="4">
    <w:abstractNumId w:val="29"/>
  </w:num>
  <w:num w:numId="5">
    <w:abstractNumId w:val="8"/>
  </w:num>
  <w:num w:numId="6">
    <w:abstractNumId w:val="9"/>
  </w:num>
  <w:num w:numId="7">
    <w:abstractNumId w:val="15"/>
  </w:num>
  <w:num w:numId="8">
    <w:abstractNumId w:val="17"/>
  </w:num>
  <w:num w:numId="9">
    <w:abstractNumId w:val="33"/>
  </w:num>
  <w:num w:numId="10">
    <w:abstractNumId w:val="28"/>
  </w:num>
  <w:num w:numId="11">
    <w:abstractNumId w:val="32"/>
  </w:num>
  <w:num w:numId="12">
    <w:abstractNumId w:val="6"/>
  </w:num>
  <w:num w:numId="13">
    <w:abstractNumId w:val="4"/>
  </w:num>
  <w:num w:numId="14">
    <w:abstractNumId w:val="10"/>
  </w:num>
  <w:num w:numId="15">
    <w:abstractNumId w:val="23"/>
  </w:num>
  <w:num w:numId="16">
    <w:abstractNumId w:val="5"/>
  </w:num>
  <w:num w:numId="17">
    <w:abstractNumId w:val="22"/>
  </w:num>
  <w:num w:numId="18">
    <w:abstractNumId w:val="7"/>
  </w:num>
  <w:num w:numId="19">
    <w:abstractNumId w:val="21"/>
  </w:num>
  <w:num w:numId="20">
    <w:abstractNumId w:val="16"/>
  </w:num>
  <w:num w:numId="21">
    <w:abstractNumId w:val="0"/>
  </w:num>
  <w:num w:numId="22">
    <w:abstractNumId w:val="1"/>
  </w:num>
  <w:num w:numId="23">
    <w:abstractNumId w:val="12"/>
  </w:num>
  <w:num w:numId="24">
    <w:abstractNumId w:val="14"/>
  </w:num>
  <w:num w:numId="25">
    <w:abstractNumId w:val="2"/>
  </w:num>
  <w:num w:numId="26">
    <w:abstractNumId w:val="3"/>
  </w:num>
  <w:num w:numId="27">
    <w:abstractNumId w:val="11"/>
  </w:num>
  <w:num w:numId="28">
    <w:abstractNumId w:val="25"/>
  </w:num>
  <w:num w:numId="29">
    <w:abstractNumId w:val="27"/>
  </w:num>
  <w:num w:numId="30">
    <w:abstractNumId w:val="13"/>
  </w:num>
  <w:num w:numId="31">
    <w:abstractNumId w:val="18"/>
  </w:num>
  <w:num w:numId="32">
    <w:abstractNumId w:val="19"/>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1D"/>
    <w:rsid w:val="00050E33"/>
    <w:rsid w:val="0005455E"/>
    <w:rsid w:val="00060728"/>
    <w:rsid w:val="00071B1C"/>
    <w:rsid w:val="00084FDE"/>
    <w:rsid w:val="0009327F"/>
    <w:rsid w:val="0009474D"/>
    <w:rsid w:val="000A3074"/>
    <w:rsid w:val="000B2142"/>
    <w:rsid w:val="000B3343"/>
    <w:rsid w:val="000B4673"/>
    <w:rsid w:val="000C54C2"/>
    <w:rsid w:val="000D0F3C"/>
    <w:rsid w:val="000D1674"/>
    <w:rsid w:val="0012516C"/>
    <w:rsid w:val="00131005"/>
    <w:rsid w:val="00132F92"/>
    <w:rsid w:val="001333D1"/>
    <w:rsid w:val="00144B11"/>
    <w:rsid w:val="001548D6"/>
    <w:rsid w:val="00161E9A"/>
    <w:rsid w:val="001838E2"/>
    <w:rsid w:val="001862D1"/>
    <w:rsid w:val="00196FB7"/>
    <w:rsid w:val="001C1069"/>
    <w:rsid w:val="001C131A"/>
    <w:rsid w:val="001C32CC"/>
    <w:rsid w:val="001E696F"/>
    <w:rsid w:val="001F33B0"/>
    <w:rsid w:val="00212891"/>
    <w:rsid w:val="00232500"/>
    <w:rsid w:val="00243469"/>
    <w:rsid w:val="00256E7C"/>
    <w:rsid w:val="0027774D"/>
    <w:rsid w:val="0028543A"/>
    <w:rsid w:val="00287E9F"/>
    <w:rsid w:val="00294B57"/>
    <w:rsid w:val="00297756"/>
    <w:rsid w:val="002B13E5"/>
    <w:rsid w:val="002C4435"/>
    <w:rsid w:val="002C66A2"/>
    <w:rsid w:val="002D3660"/>
    <w:rsid w:val="002F27A1"/>
    <w:rsid w:val="00325D6B"/>
    <w:rsid w:val="003320D8"/>
    <w:rsid w:val="003332EB"/>
    <w:rsid w:val="00362746"/>
    <w:rsid w:val="00363DE0"/>
    <w:rsid w:val="0036762B"/>
    <w:rsid w:val="00367EE7"/>
    <w:rsid w:val="0037196D"/>
    <w:rsid w:val="003768D7"/>
    <w:rsid w:val="0039607D"/>
    <w:rsid w:val="003C227D"/>
    <w:rsid w:val="003C6D2A"/>
    <w:rsid w:val="003C6E39"/>
    <w:rsid w:val="003D726D"/>
    <w:rsid w:val="0040663C"/>
    <w:rsid w:val="004269E1"/>
    <w:rsid w:val="00432848"/>
    <w:rsid w:val="00432CC6"/>
    <w:rsid w:val="004336DF"/>
    <w:rsid w:val="004610A0"/>
    <w:rsid w:val="00472DF2"/>
    <w:rsid w:val="00473556"/>
    <w:rsid w:val="004B47B7"/>
    <w:rsid w:val="004D1005"/>
    <w:rsid w:val="004D67FC"/>
    <w:rsid w:val="0052762B"/>
    <w:rsid w:val="005440AF"/>
    <w:rsid w:val="005B6982"/>
    <w:rsid w:val="005B77C2"/>
    <w:rsid w:val="005E3BA5"/>
    <w:rsid w:val="00616DBE"/>
    <w:rsid w:val="00624915"/>
    <w:rsid w:val="006640FA"/>
    <w:rsid w:val="00692F5A"/>
    <w:rsid w:val="006949F2"/>
    <w:rsid w:val="00702AB9"/>
    <w:rsid w:val="00715A29"/>
    <w:rsid w:val="0072298B"/>
    <w:rsid w:val="00731316"/>
    <w:rsid w:val="00734FF3"/>
    <w:rsid w:val="007451C0"/>
    <w:rsid w:val="00746A5D"/>
    <w:rsid w:val="0076277B"/>
    <w:rsid w:val="007945A4"/>
    <w:rsid w:val="007C5660"/>
    <w:rsid w:val="007E4C89"/>
    <w:rsid w:val="0080039A"/>
    <w:rsid w:val="008023A6"/>
    <w:rsid w:val="00823C55"/>
    <w:rsid w:val="00830F87"/>
    <w:rsid w:val="00835C12"/>
    <w:rsid w:val="00871A62"/>
    <w:rsid w:val="00881680"/>
    <w:rsid w:val="00883155"/>
    <w:rsid w:val="00892BC8"/>
    <w:rsid w:val="008A3DF4"/>
    <w:rsid w:val="008B7F5A"/>
    <w:rsid w:val="008D2802"/>
    <w:rsid w:val="00902208"/>
    <w:rsid w:val="00912236"/>
    <w:rsid w:val="0091688B"/>
    <w:rsid w:val="009407E7"/>
    <w:rsid w:val="00957B6B"/>
    <w:rsid w:val="00985DB5"/>
    <w:rsid w:val="009973DA"/>
    <w:rsid w:val="009E48B8"/>
    <w:rsid w:val="00A0261E"/>
    <w:rsid w:val="00A36867"/>
    <w:rsid w:val="00A86700"/>
    <w:rsid w:val="00AC0F1D"/>
    <w:rsid w:val="00AC0F76"/>
    <w:rsid w:val="00AE355E"/>
    <w:rsid w:val="00B00D94"/>
    <w:rsid w:val="00B06DE2"/>
    <w:rsid w:val="00B07A42"/>
    <w:rsid w:val="00B12466"/>
    <w:rsid w:val="00B16D9B"/>
    <w:rsid w:val="00B20F14"/>
    <w:rsid w:val="00B2231E"/>
    <w:rsid w:val="00B23F58"/>
    <w:rsid w:val="00B263EF"/>
    <w:rsid w:val="00B338BA"/>
    <w:rsid w:val="00B36420"/>
    <w:rsid w:val="00B50D77"/>
    <w:rsid w:val="00B57EE2"/>
    <w:rsid w:val="00B642A0"/>
    <w:rsid w:val="00B650B5"/>
    <w:rsid w:val="00B709DC"/>
    <w:rsid w:val="00B85A6A"/>
    <w:rsid w:val="00BB237A"/>
    <w:rsid w:val="00BD1C29"/>
    <w:rsid w:val="00BF171F"/>
    <w:rsid w:val="00C10148"/>
    <w:rsid w:val="00C10AE9"/>
    <w:rsid w:val="00C116D5"/>
    <w:rsid w:val="00C24386"/>
    <w:rsid w:val="00C259E2"/>
    <w:rsid w:val="00C40695"/>
    <w:rsid w:val="00C4708A"/>
    <w:rsid w:val="00C51E8B"/>
    <w:rsid w:val="00C56117"/>
    <w:rsid w:val="00C6513E"/>
    <w:rsid w:val="00C93380"/>
    <w:rsid w:val="00CA0D1B"/>
    <w:rsid w:val="00CA2F9B"/>
    <w:rsid w:val="00CB791D"/>
    <w:rsid w:val="00CD14C6"/>
    <w:rsid w:val="00CD20B0"/>
    <w:rsid w:val="00CE0CFE"/>
    <w:rsid w:val="00CE3F79"/>
    <w:rsid w:val="00D00D16"/>
    <w:rsid w:val="00D071BB"/>
    <w:rsid w:val="00D37E67"/>
    <w:rsid w:val="00D41899"/>
    <w:rsid w:val="00D461B0"/>
    <w:rsid w:val="00D52845"/>
    <w:rsid w:val="00D541F3"/>
    <w:rsid w:val="00D6429B"/>
    <w:rsid w:val="00D76D26"/>
    <w:rsid w:val="00D95A5A"/>
    <w:rsid w:val="00DA31E1"/>
    <w:rsid w:val="00DB72F1"/>
    <w:rsid w:val="00DE3615"/>
    <w:rsid w:val="00DF1C59"/>
    <w:rsid w:val="00DF1E67"/>
    <w:rsid w:val="00E21841"/>
    <w:rsid w:val="00E33EF3"/>
    <w:rsid w:val="00E37D1E"/>
    <w:rsid w:val="00E444AD"/>
    <w:rsid w:val="00E63109"/>
    <w:rsid w:val="00EF125C"/>
    <w:rsid w:val="00EF3F2D"/>
    <w:rsid w:val="00EF70CF"/>
    <w:rsid w:val="00F145D7"/>
    <w:rsid w:val="00F34EF4"/>
    <w:rsid w:val="00F464AA"/>
    <w:rsid w:val="00F47C27"/>
    <w:rsid w:val="00F51168"/>
    <w:rsid w:val="00F55F1E"/>
    <w:rsid w:val="00F563E4"/>
    <w:rsid w:val="00F61D60"/>
    <w:rsid w:val="00FA2268"/>
    <w:rsid w:val="00FE0116"/>
    <w:rsid w:val="00FE18AE"/>
    <w:rsid w:val="00FE6303"/>
    <w:rsid w:val="00FF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CC85"/>
  <w15:chartTrackingRefBased/>
  <w15:docId w15:val="{89852E37-4D88-4710-9C4A-6DD7A5A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D2A"/>
    <w:pPr>
      <w:keepNext/>
      <w:keepLines/>
      <w:spacing w:before="240" w:after="0" w:line="240" w:lineRule="auto"/>
      <w:outlineLvl w:val="0"/>
    </w:pPr>
    <w:rPr>
      <w:rFonts w:ascii="Intro SemiBold Caps" w:eastAsiaTheme="majorEastAsia" w:hAnsi="Intro SemiBold Caps" w:cstheme="majorBidi"/>
      <w:color w:val="92278F"/>
      <w:sz w:val="24"/>
      <w:szCs w:val="32"/>
    </w:rPr>
  </w:style>
  <w:style w:type="paragraph" w:styleId="Heading2">
    <w:name w:val="heading 2"/>
    <w:basedOn w:val="Normal"/>
    <w:next w:val="Normal"/>
    <w:link w:val="Heading2Char"/>
    <w:uiPriority w:val="9"/>
    <w:unhideWhenUsed/>
    <w:qFormat/>
    <w:rsid w:val="000B4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6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3F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1D"/>
    <w:pPr>
      <w:ind w:left="720"/>
      <w:contextualSpacing/>
    </w:pPr>
  </w:style>
  <w:style w:type="paragraph" w:styleId="BalloonText">
    <w:name w:val="Balloon Text"/>
    <w:basedOn w:val="Normal"/>
    <w:link w:val="BalloonTextChar"/>
    <w:uiPriority w:val="99"/>
    <w:semiHidden/>
    <w:unhideWhenUsed/>
    <w:rsid w:val="00E2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41"/>
    <w:rPr>
      <w:rFonts w:ascii="Segoe UI" w:hAnsi="Segoe UI" w:cs="Segoe UI"/>
      <w:sz w:val="18"/>
      <w:szCs w:val="18"/>
    </w:rPr>
  </w:style>
  <w:style w:type="character" w:styleId="CommentReference">
    <w:name w:val="annotation reference"/>
    <w:basedOn w:val="DefaultParagraphFont"/>
    <w:uiPriority w:val="99"/>
    <w:semiHidden/>
    <w:unhideWhenUsed/>
    <w:rsid w:val="00D461B0"/>
    <w:rPr>
      <w:sz w:val="16"/>
      <w:szCs w:val="16"/>
    </w:rPr>
  </w:style>
  <w:style w:type="paragraph" w:styleId="CommentText">
    <w:name w:val="annotation text"/>
    <w:basedOn w:val="Normal"/>
    <w:link w:val="CommentTextChar"/>
    <w:uiPriority w:val="99"/>
    <w:semiHidden/>
    <w:unhideWhenUsed/>
    <w:rsid w:val="00D461B0"/>
    <w:pPr>
      <w:spacing w:line="240" w:lineRule="auto"/>
    </w:pPr>
    <w:rPr>
      <w:sz w:val="20"/>
      <w:szCs w:val="20"/>
    </w:rPr>
  </w:style>
  <w:style w:type="character" w:customStyle="1" w:styleId="CommentTextChar">
    <w:name w:val="Comment Text Char"/>
    <w:basedOn w:val="DefaultParagraphFont"/>
    <w:link w:val="CommentText"/>
    <w:uiPriority w:val="99"/>
    <w:semiHidden/>
    <w:rsid w:val="00D461B0"/>
    <w:rPr>
      <w:sz w:val="20"/>
      <w:szCs w:val="20"/>
    </w:rPr>
  </w:style>
  <w:style w:type="paragraph" w:styleId="CommentSubject">
    <w:name w:val="annotation subject"/>
    <w:basedOn w:val="CommentText"/>
    <w:next w:val="CommentText"/>
    <w:link w:val="CommentSubjectChar"/>
    <w:uiPriority w:val="99"/>
    <w:semiHidden/>
    <w:unhideWhenUsed/>
    <w:rsid w:val="00D461B0"/>
    <w:rPr>
      <w:b/>
      <w:bCs/>
    </w:rPr>
  </w:style>
  <w:style w:type="character" w:customStyle="1" w:styleId="CommentSubjectChar">
    <w:name w:val="Comment Subject Char"/>
    <w:basedOn w:val="CommentTextChar"/>
    <w:link w:val="CommentSubject"/>
    <w:uiPriority w:val="99"/>
    <w:semiHidden/>
    <w:rsid w:val="00D461B0"/>
    <w:rPr>
      <w:b/>
      <w:bCs/>
      <w:sz w:val="20"/>
      <w:szCs w:val="20"/>
    </w:rPr>
  </w:style>
  <w:style w:type="paragraph" w:styleId="Header">
    <w:name w:val="header"/>
    <w:basedOn w:val="Normal"/>
    <w:link w:val="HeaderChar"/>
    <w:uiPriority w:val="99"/>
    <w:unhideWhenUsed/>
    <w:rsid w:val="0091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88B"/>
  </w:style>
  <w:style w:type="paragraph" w:styleId="Footer">
    <w:name w:val="footer"/>
    <w:basedOn w:val="Normal"/>
    <w:link w:val="FooterChar"/>
    <w:uiPriority w:val="99"/>
    <w:unhideWhenUsed/>
    <w:rsid w:val="0091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88B"/>
  </w:style>
  <w:style w:type="character" w:customStyle="1" w:styleId="Heading1Char">
    <w:name w:val="Heading 1 Char"/>
    <w:basedOn w:val="DefaultParagraphFont"/>
    <w:link w:val="Heading1"/>
    <w:uiPriority w:val="9"/>
    <w:rsid w:val="003C6D2A"/>
    <w:rPr>
      <w:rFonts w:ascii="Intro SemiBold Caps" w:eastAsiaTheme="majorEastAsia" w:hAnsi="Intro SemiBold Caps" w:cstheme="majorBidi"/>
      <w:color w:val="92278F"/>
      <w:sz w:val="24"/>
      <w:szCs w:val="32"/>
    </w:rPr>
  </w:style>
  <w:style w:type="character" w:customStyle="1" w:styleId="Heading2Char">
    <w:name w:val="Heading 2 Char"/>
    <w:basedOn w:val="DefaultParagraphFont"/>
    <w:link w:val="Heading2"/>
    <w:uiPriority w:val="9"/>
    <w:rsid w:val="000B46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467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D0F3C"/>
    <w:rPr>
      <w:color w:val="0563C1" w:themeColor="hyperlink"/>
      <w:u w:val="single"/>
    </w:rPr>
  </w:style>
  <w:style w:type="paragraph" w:styleId="NoSpacing">
    <w:name w:val="No Spacing"/>
    <w:uiPriority w:val="1"/>
    <w:qFormat/>
    <w:rsid w:val="00A36867"/>
    <w:pPr>
      <w:spacing w:after="0" w:line="240" w:lineRule="auto"/>
    </w:pPr>
  </w:style>
  <w:style w:type="paragraph" w:customStyle="1" w:styleId="Default">
    <w:name w:val="Default"/>
    <w:rsid w:val="00A3686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7774D"/>
    <w:rPr>
      <w:color w:val="605E5C"/>
      <w:shd w:val="clear" w:color="auto" w:fill="E1DFDD"/>
    </w:rPr>
  </w:style>
  <w:style w:type="character" w:customStyle="1" w:styleId="Heading4Char">
    <w:name w:val="Heading 4 Char"/>
    <w:basedOn w:val="DefaultParagraphFont"/>
    <w:link w:val="Heading4"/>
    <w:uiPriority w:val="9"/>
    <w:semiHidden/>
    <w:rsid w:val="00CE3F7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E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7692">
      <w:bodyDiv w:val="1"/>
      <w:marLeft w:val="0"/>
      <w:marRight w:val="0"/>
      <w:marTop w:val="0"/>
      <w:marBottom w:val="0"/>
      <w:divBdr>
        <w:top w:val="none" w:sz="0" w:space="0" w:color="auto"/>
        <w:left w:val="none" w:sz="0" w:space="0" w:color="auto"/>
        <w:bottom w:val="none" w:sz="0" w:space="0" w:color="auto"/>
        <w:right w:val="none" w:sz="0" w:space="0" w:color="auto"/>
      </w:divBdr>
    </w:div>
    <w:div w:id="474378676">
      <w:bodyDiv w:val="1"/>
      <w:marLeft w:val="0"/>
      <w:marRight w:val="0"/>
      <w:marTop w:val="0"/>
      <w:marBottom w:val="0"/>
      <w:divBdr>
        <w:top w:val="none" w:sz="0" w:space="0" w:color="auto"/>
        <w:left w:val="none" w:sz="0" w:space="0" w:color="auto"/>
        <w:bottom w:val="none" w:sz="0" w:space="0" w:color="auto"/>
        <w:right w:val="none" w:sz="0" w:space="0" w:color="auto"/>
      </w:divBdr>
    </w:div>
    <w:div w:id="563877094">
      <w:bodyDiv w:val="1"/>
      <w:marLeft w:val="0"/>
      <w:marRight w:val="0"/>
      <w:marTop w:val="0"/>
      <w:marBottom w:val="0"/>
      <w:divBdr>
        <w:top w:val="none" w:sz="0" w:space="0" w:color="auto"/>
        <w:left w:val="none" w:sz="0" w:space="0" w:color="auto"/>
        <w:bottom w:val="none" w:sz="0" w:space="0" w:color="auto"/>
        <w:right w:val="none" w:sz="0" w:space="0" w:color="auto"/>
      </w:divBdr>
    </w:div>
    <w:div w:id="605618573">
      <w:bodyDiv w:val="1"/>
      <w:marLeft w:val="0"/>
      <w:marRight w:val="0"/>
      <w:marTop w:val="0"/>
      <w:marBottom w:val="0"/>
      <w:divBdr>
        <w:top w:val="none" w:sz="0" w:space="0" w:color="auto"/>
        <w:left w:val="none" w:sz="0" w:space="0" w:color="auto"/>
        <w:bottom w:val="none" w:sz="0" w:space="0" w:color="auto"/>
        <w:right w:val="none" w:sz="0" w:space="0" w:color="auto"/>
      </w:divBdr>
    </w:div>
    <w:div w:id="740912145">
      <w:bodyDiv w:val="1"/>
      <w:marLeft w:val="0"/>
      <w:marRight w:val="0"/>
      <w:marTop w:val="0"/>
      <w:marBottom w:val="0"/>
      <w:divBdr>
        <w:top w:val="none" w:sz="0" w:space="0" w:color="auto"/>
        <w:left w:val="none" w:sz="0" w:space="0" w:color="auto"/>
        <w:bottom w:val="none" w:sz="0" w:space="0" w:color="auto"/>
        <w:right w:val="none" w:sz="0" w:space="0" w:color="auto"/>
      </w:divBdr>
    </w:div>
    <w:div w:id="747843737">
      <w:bodyDiv w:val="1"/>
      <w:marLeft w:val="0"/>
      <w:marRight w:val="0"/>
      <w:marTop w:val="0"/>
      <w:marBottom w:val="0"/>
      <w:divBdr>
        <w:top w:val="none" w:sz="0" w:space="0" w:color="auto"/>
        <w:left w:val="none" w:sz="0" w:space="0" w:color="auto"/>
        <w:bottom w:val="none" w:sz="0" w:space="0" w:color="auto"/>
        <w:right w:val="none" w:sz="0" w:space="0" w:color="auto"/>
      </w:divBdr>
    </w:div>
    <w:div w:id="762606861">
      <w:bodyDiv w:val="1"/>
      <w:marLeft w:val="0"/>
      <w:marRight w:val="0"/>
      <w:marTop w:val="0"/>
      <w:marBottom w:val="0"/>
      <w:divBdr>
        <w:top w:val="none" w:sz="0" w:space="0" w:color="auto"/>
        <w:left w:val="none" w:sz="0" w:space="0" w:color="auto"/>
        <w:bottom w:val="none" w:sz="0" w:space="0" w:color="auto"/>
        <w:right w:val="none" w:sz="0" w:space="0" w:color="auto"/>
      </w:divBdr>
    </w:div>
    <w:div w:id="779380489">
      <w:bodyDiv w:val="1"/>
      <w:marLeft w:val="0"/>
      <w:marRight w:val="0"/>
      <w:marTop w:val="0"/>
      <w:marBottom w:val="0"/>
      <w:divBdr>
        <w:top w:val="none" w:sz="0" w:space="0" w:color="auto"/>
        <w:left w:val="none" w:sz="0" w:space="0" w:color="auto"/>
        <w:bottom w:val="none" w:sz="0" w:space="0" w:color="auto"/>
        <w:right w:val="none" w:sz="0" w:space="0" w:color="auto"/>
      </w:divBdr>
    </w:div>
    <w:div w:id="920721822">
      <w:bodyDiv w:val="1"/>
      <w:marLeft w:val="0"/>
      <w:marRight w:val="0"/>
      <w:marTop w:val="0"/>
      <w:marBottom w:val="0"/>
      <w:divBdr>
        <w:top w:val="none" w:sz="0" w:space="0" w:color="auto"/>
        <w:left w:val="none" w:sz="0" w:space="0" w:color="auto"/>
        <w:bottom w:val="none" w:sz="0" w:space="0" w:color="auto"/>
        <w:right w:val="none" w:sz="0" w:space="0" w:color="auto"/>
      </w:divBdr>
    </w:div>
    <w:div w:id="999692519">
      <w:bodyDiv w:val="1"/>
      <w:marLeft w:val="0"/>
      <w:marRight w:val="0"/>
      <w:marTop w:val="0"/>
      <w:marBottom w:val="0"/>
      <w:divBdr>
        <w:top w:val="none" w:sz="0" w:space="0" w:color="auto"/>
        <w:left w:val="none" w:sz="0" w:space="0" w:color="auto"/>
        <w:bottom w:val="none" w:sz="0" w:space="0" w:color="auto"/>
        <w:right w:val="none" w:sz="0" w:space="0" w:color="auto"/>
      </w:divBdr>
    </w:div>
    <w:div w:id="1062217889">
      <w:bodyDiv w:val="1"/>
      <w:marLeft w:val="0"/>
      <w:marRight w:val="0"/>
      <w:marTop w:val="0"/>
      <w:marBottom w:val="0"/>
      <w:divBdr>
        <w:top w:val="none" w:sz="0" w:space="0" w:color="auto"/>
        <w:left w:val="none" w:sz="0" w:space="0" w:color="auto"/>
        <w:bottom w:val="none" w:sz="0" w:space="0" w:color="auto"/>
        <w:right w:val="none" w:sz="0" w:space="0" w:color="auto"/>
      </w:divBdr>
    </w:div>
    <w:div w:id="1283656929">
      <w:bodyDiv w:val="1"/>
      <w:marLeft w:val="0"/>
      <w:marRight w:val="0"/>
      <w:marTop w:val="0"/>
      <w:marBottom w:val="0"/>
      <w:divBdr>
        <w:top w:val="none" w:sz="0" w:space="0" w:color="auto"/>
        <w:left w:val="none" w:sz="0" w:space="0" w:color="auto"/>
        <w:bottom w:val="none" w:sz="0" w:space="0" w:color="auto"/>
        <w:right w:val="none" w:sz="0" w:space="0" w:color="auto"/>
      </w:divBdr>
    </w:div>
    <w:div w:id="1392536979">
      <w:bodyDiv w:val="1"/>
      <w:marLeft w:val="0"/>
      <w:marRight w:val="0"/>
      <w:marTop w:val="0"/>
      <w:marBottom w:val="0"/>
      <w:divBdr>
        <w:top w:val="none" w:sz="0" w:space="0" w:color="auto"/>
        <w:left w:val="none" w:sz="0" w:space="0" w:color="auto"/>
        <w:bottom w:val="none" w:sz="0" w:space="0" w:color="auto"/>
        <w:right w:val="none" w:sz="0" w:space="0" w:color="auto"/>
      </w:divBdr>
    </w:div>
    <w:div w:id="1521507857">
      <w:bodyDiv w:val="1"/>
      <w:marLeft w:val="0"/>
      <w:marRight w:val="0"/>
      <w:marTop w:val="0"/>
      <w:marBottom w:val="0"/>
      <w:divBdr>
        <w:top w:val="none" w:sz="0" w:space="0" w:color="auto"/>
        <w:left w:val="none" w:sz="0" w:space="0" w:color="auto"/>
        <w:bottom w:val="none" w:sz="0" w:space="0" w:color="auto"/>
        <w:right w:val="none" w:sz="0" w:space="0" w:color="auto"/>
      </w:divBdr>
    </w:div>
    <w:div w:id="1551768263">
      <w:bodyDiv w:val="1"/>
      <w:marLeft w:val="0"/>
      <w:marRight w:val="0"/>
      <w:marTop w:val="0"/>
      <w:marBottom w:val="0"/>
      <w:divBdr>
        <w:top w:val="none" w:sz="0" w:space="0" w:color="auto"/>
        <w:left w:val="none" w:sz="0" w:space="0" w:color="auto"/>
        <w:bottom w:val="none" w:sz="0" w:space="0" w:color="auto"/>
        <w:right w:val="none" w:sz="0" w:space="0" w:color="auto"/>
      </w:divBdr>
    </w:div>
    <w:div w:id="1558469287">
      <w:bodyDiv w:val="1"/>
      <w:marLeft w:val="0"/>
      <w:marRight w:val="0"/>
      <w:marTop w:val="0"/>
      <w:marBottom w:val="0"/>
      <w:divBdr>
        <w:top w:val="none" w:sz="0" w:space="0" w:color="auto"/>
        <w:left w:val="none" w:sz="0" w:space="0" w:color="auto"/>
        <w:bottom w:val="none" w:sz="0" w:space="0" w:color="auto"/>
        <w:right w:val="none" w:sz="0" w:space="0" w:color="auto"/>
      </w:divBdr>
    </w:div>
    <w:div w:id="1582717526">
      <w:bodyDiv w:val="1"/>
      <w:marLeft w:val="0"/>
      <w:marRight w:val="0"/>
      <w:marTop w:val="0"/>
      <w:marBottom w:val="0"/>
      <w:divBdr>
        <w:top w:val="none" w:sz="0" w:space="0" w:color="auto"/>
        <w:left w:val="none" w:sz="0" w:space="0" w:color="auto"/>
        <w:bottom w:val="none" w:sz="0" w:space="0" w:color="auto"/>
        <w:right w:val="none" w:sz="0" w:space="0" w:color="auto"/>
      </w:divBdr>
    </w:div>
    <w:div w:id="1647320171">
      <w:bodyDiv w:val="1"/>
      <w:marLeft w:val="0"/>
      <w:marRight w:val="0"/>
      <w:marTop w:val="0"/>
      <w:marBottom w:val="0"/>
      <w:divBdr>
        <w:top w:val="none" w:sz="0" w:space="0" w:color="auto"/>
        <w:left w:val="none" w:sz="0" w:space="0" w:color="auto"/>
        <w:bottom w:val="none" w:sz="0" w:space="0" w:color="auto"/>
        <w:right w:val="none" w:sz="0" w:space="0" w:color="auto"/>
      </w:divBdr>
    </w:div>
    <w:div w:id="1673147698">
      <w:bodyDiv w:val="1"/>
      <w:marLeft w:val="0"/>
      <w:marRight w:val="0"/>
      <w:marTop w:val="0"/>
      <w:marBottom w:val="0"/>
      <w:divBdr>
        <w:top w:val="none" w:sz="0" w:space="0" w:color="auto"/>
        <w:left w:val="none" w:sz="0" w:space="0" w:color="auto"/>
        <w:bottom w:val="none" w:sz="0" w:space="0" w:color="auto"/>
        <w:right w:val="none" w:sz="0" w:space="0" w:color="auto"/>
      </w:divBdr>
    </w:div>
    <w:div w:id="1760132830">
      <w:bodyDiv w:val="1"/>
      <w:marLeft w:val="0"/>
      <w:marRight w:val="0"/>
      <w:marTop w:val="0"/>
      <w:marBottom w:val="0"/>
      <w:divBdr>
        <w:top w:val="none" w:sz="0" w:space="0" w:color="auto"/>
        <w:left w:val="none" w:sz="0" w:space="0" w:color="auto"/>
        <w:bottom w:val="none" w:sz="0" w:space="0" w:color="auto"/>
        <w:right w:val="none" w:sz="0" w:space="0" w:color="auto"/>
      </w:divBdr>
    </w:div>
    <w:div w:id="1776366563">
      <w:bodyDiv w:val="1"/>
      <w:marLeft w:val="0"/>
      <w:marRight w:val="0"/>
      <w:marTop w:val="0"/>
      <w:marBottom w:val="0"/>
      <w:divBdr>
        <w:top w:val="none" w:sz="0" w:space="0" w:color="auto"/>
        <w:left w:val="none" w:sz="0" w:space="0" w:color="auto"/>
        <w:bottom w:val="none" w:sz="0" w:space="0" w:color="auto"/>
        <w:right w:val="none" w:sz="0" w:space="0" w:color="auto"/>
      </w:divBdr>
    </w:div>
    <w:div w:id="1816484511">
      <w:bodyDiv w:val="1"/>
      <w:marLeft w:val="0"/>
      <w:marRight w:val="0"/>
      <w:marTop w:val="0"/>
      <w:marBottom w:val="0"/>
      <w:divBdr>
        <w:top w:val="none" w:sz="0" w:space="0" w:color="auto"/>
        <w:left w:val="none" w:sz="0" w:space="0" w:color="auto"/>
        <w:bottom w:val="none" w:sz="0" w:space="0" w:color="auto"/>
        <w:right w:val="none" w:sz="0" w:space="0" w:color="auto"/>
      </w:divBdr>
    </w:div>
    <w:div w:id="1891767194">
      <w:bodyDiv w:val="1"/>
      <w:marLeft w:val="0"/>
      <w:marRight w:val="0"/>
      <w:marTop w:val="0"/>
      <w:marBottom w:val="0"/>
      <w:divBdr>
        <w:top w:val="none" w:sz="0" w:space="0" w:color="auto"/>
        <w:left w:val="none" w:sz="0" w:space="0" w:color="auto"/>
        <w:bottom w:val="none" w:sz="0" w:space="0" w:color="auto"/>
        <w:right w:val="none" w:sz="0" w:space="0" w:color="auto"/>
      </w:divBdr>
    </w:div>
    <w:div w:id="1929389404">
      <w:bodyDiv w:val="1"/>
      <w:marLeft w:val="0"/>
      <w:marRight w:val="0"/>
      <w:marTop w:val="0"/>
      <w:marBottom w:val="0"/>
      <w:divBdr>
        <w:top w:val="none" w:sz="0" w:space="0" w:color="auto"/>
        <w:left w:val="none" w:sz="0" w:space="0" w:color="auto"/>
        <w:bottom w:val="none" w:sz="0" w:space="0" w:color="auto"/>
        <w:right w:val="none" w:sz="0" w:space="0" w:color="auto"/>
      </w:divBdr>
    </w:div>
    <w:div w:id="1937597498">
      <w:bodyDiv w:val="1"/>
      <w:marLeft w:val="0"/>
      <w:marRight w:val="0"/>
      <w:marTop w:val="0"/>
      <w:marBottom w:val="0"/>
      <w:divBdr>
        <w:top w:val="none" w:sz="0" w:space="0" w:color="auto"/>
        <w:left w:val="none" w:sz="0" w:space="0" w:color="auto"/>
        <w:bottom w:val="none" w:sz="0" w:space="0" w:color="auto"/>
        <w:right w:val="none" w:sz="0" w:space="0" w:color="auto"/>
      </w:divBdr>
    </w:div>
    <w:div w:id="1951812084">
      <w:bodyDiv w:val="1"/>
      <w:marLeft w:val="0"/>
      <w:marRight w:val="0"/>
      <w:marTop w:val="0"/>
      <w:marBottom w:val="0"/>
      <w:divBdr>
        <w:top w:val="none" w:sz="0" w:space="0" w:color="auto"/>
        <w:left w:val="none" w:sz="0" w:space="0" w:color="auto"/>
        <w:bottom w:val="none" w:sz="0" w:space="0" w:color="auto"/>
        <w:right w:val="none" w:sz="0" w:space="0" w:color="auto"/>
      </w:divBdr>
      <w:divsChild>
        <w:div w:id="602962168">
          <w:blockQuote w:val="1"/>
          <w:marLeft w:val="-450"/>
          <w:marRight w:val="0"/>
          <w:marTop w:val="0"/>
          <w:marBottom w:val="0"/>
          <w:divBdr>
            <w:top w:val="none" w:sz="0" w:space="0" w:color="auto"/>
            <w:left w:val="none" w:sz="0" w:space="0" w:color="auto"/>
            <w:bottom w:val="none" w:sz="0" w:space="0" w:color="auto"/>
            <w:right w:val="none" w:sz="0" w:space="0" w:color="auto"/>
          </w:divBdr>
        </w:div>
        <w:div w:id="179151299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00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hill@br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mara.hill@br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9" ma:contentTypeDescription="Create a new document." ma:contentTypeScope="" ma:versionID="4da8a9e5d1b26b06cf05c228c274afca">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49dab91e0c5265c94332ba0cd6027768"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C680-1025-46D2-AB25-80EC21FE8384}">
  <ds:schemaRefs>
    <ds:schemaRef ds:uri="http://schemas.microsoft.com/sharepoint/v3/contenttype/forms"/>
  </ds:schemaRefs>
</ds:datastoreItem>
</file>

<file path=customXml/itemProps2.xml><?xml version="1.0" encoding="utf-8"?>
<ds:datastoreItem xmlns:ds="http://schemas.openxmlformats.org/officeDocument/2006/customXml" ds:itemID="{972A6D0C-9B45-41AE-A601-87F1D36B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29D7-36CF-4933-92CD-273296DA8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2C28C6-B426-4B1B-A9CD-B45F3A00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Curran</dc:creator>
  <cp:keywords/>
  <dc:description/>
  <cp:lastModifiedBy>Tamara Hill</cp:lastModifiedBy>
  <cp:revision>3</cp:revision>
  <cp:lastPrinted>2020-05-01T08:11:00Z</cp:lastPrinted>
  <dcterms:created xsi:type="dcterms:W3CDTF">2020-10-23T10:20:00Z</dcterms:created>
  <dcterms:modified xsi:type="dcterms:W3CDTF">2020-10-23T10:21:00Z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0x01010080C41BA45D509D4AA0DDC2769B0452D3</vt:lpwstr>
  </property>
</Properties>
</file>